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
        <w:gridCol w:w="504"/>
        <w:gridCol w:w="473"/>
        <w:gridCol w:w="4547"/>
        <w:gridCol w:w="1350"/>
        <w:gridCol w:w="450"/>
        <w:gridCol w:w="900"/>
      </w:tblGrid>
      <w:tr w:rsidR="000E32AD" w:rsidRPr="002D399E" w:rsidTr="00CD4231">
        <w:trPr>
          <w:trHeight w:val="197"/>
          <w:jc w:val="center"/>
        </w:trPr>
        <w:tc>
          <w:tcPr>
            <w:tcW w:w="989" w:type="dxa"/>
            <w:gridSpan w:val="3"/>
            <w:vMerge w:val="restart"/>
            <w:vAlign w:val="center"/>
          </w:tcPr>
          <w:p w:rsidR="000E32AD" w:rsidRPr="00F44D00" w:rsidRDefault="000E32AD" w:rsidP="00EE1C78">
            <w:pPr>
              <w:bidi/>
              <w:spacing w:after="0" w:line="240" w:lineRule="auto"/>
              <w:jc w:val="center"/>
              <w:rPr>
                <w:rFonts w:ascii="Calibri" w:eastAsia="Times New Roman" w:hAnsi="Calibri" w:cs="B Nazanin"/>
                <w:sz w:val="18"/>
                <w:szCs w:val="18"/>
                <w:rtl/>
              </w:rPr>
            </w:pPr>
            <w:bookmarkStart w:id="0" w:name="_GoBack"/>
            <w:bookmarkEnd w:id="0"/>
            <w:r w:rsidRPr="00EE1C78">
              <w:rPr>
                <w:rFonts w:ascii="Calibri" w:eastAsia="Times New Roman" w:hAnsi="Calibri" w:cs="B Nazanin" w:hint="cs"/>
                <w:sz w:val="18"/>
                <w:szCs w:val="18"/>
                <w:rtl/>
              </w:rPr>
              <w:t>ردیف</w:t>
            </w:r>
          </w:p>
        </w:tc>
        <w:tc>
          <w:tcPr>
            <w:tcW w:w="4547" w:type="dxa"/>
            <w:vMerge w:val="restart"/>
            <w:vAlign w:val="center"/>
          </w:tcPr>
          <w:p w:rsidR="000E32AD" w:rsidRPr="002D399E" w:rsidRDefault="000E32AD" w:rsidP="00EE1C78">
            <w:pPr>
              <w:bidi/>
              <w:spacing w:after="0" w:line="240" w:lineRule="auto"/>
              <w:contextualSpacing/>
              <w:jc w:val="center"/>
              <w:rPr>
                <w:rFonts w:ascii="Calibri" w:eastAsia="Times New Roman" w:hAnsi="Calibri" w:cs="B Nazanin"/>
                <w:sz w:val="18"/>
                <w:szCs w:val="18"/>
                <w:rtl/>
              </w:rPr>
            </w:pPr>
            <w:r>
              <w:rPr>
                <w:rFonts w:ascii="Calibri" w:eastAsia="Times New Roman" w:hAnsi="Calibri" w:cs="B Nazanin" w:hint="cs"/>
                <w:sz w:val="18"/>
                <w:szCs w:val="18"/>
                <w:rtl/>
              </w:rPr>
              <w:t>موضوع</w:t>
            </w:r>
          </w:p>
        </w:tc>
        <w:tc>
          <w:tcPr>
            <w:tcW w:w="2700" w:type="dxa"/>
            <w:gridSpan w:val="3"/>
            <w:vAlign w:val="center"/>
          </w:tcPr>
          <w:p w:rsidR="000E32AD" w:rsidRDefault="000E32AD"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امتیاز در ترفیع سالانه</w:t>
            </w:r>
          </w:p>
        </w:tc>
      </w:tr>
      <w:tr w:rsidR="000E32AD" w:rsidRPr="002D399E" w:rsidTr="003153F6">
        <w:trPr>
          <w:trHeight w:val="260"/>
          <w:jc w:val="center"/>
        </w:trPr>
        <w:tc>
          <w:tcPr>
            <w:tcW w:w="989" w:type="dxa"/>
            <w:gridSpan w:val="3"/>
            <w:vMerge/>
            <w:vAlign w:val="center"/>
          </w:tcPr>
          <w:p w:rsidR="000E32AD" w:rsidRPr="00F44D00" w:rsidRDefault="000E32AD" w:rsidP="00AC75AB">
            <w:pPr>
              <w:bidi/>
              <w:spacing w:after="0" w:line="240" w:lineRule="auto"/>
              <w:ind w:left="113" w:right="113"/>
              <w:rPr>
                <w:rFonts w:ascii="Calibri" w:eastAsia="Times New Roman" w:hAnsi="Calibri" w:cs="B Nazanin"/>
                <w:sz w:val="18"/>
                <w:szCs w:val="18"/>
                <w:rtl/>
              </w:rPr>
            </w:pPr>
          </w:p>
        </w:tc>
        <w:tc>
          <w:tcPr>
            <w:tcW w:w="4547" w:type="dxa"/>
            <w:vMerge/>
            <w:vAlign w:val="center"/>
          </w:tcPr>
          <w:p w:rsidR="000E32AD" w:rsidRPr="002D399E" w:rsidRDefault="000E32AD" w:rsidP="00AC75AB">
            <w:pPr>
              <w:bidi/>
              <w:spacing w:after="0" w:line="240" w:lineRule="auto"/>
              <w:contextualSpacing/>
              <w:rPr>
                <w:rFonts w:ascii="Calibri" w:eastAsia="Times New Roman" w:hAnsi="Calibri" w:cs="B Nazanin"/>
                <w:sz w:val="18"/>
                <w:szCs w:val="18"/>
                <w:rtl/>
              </w:rPr>
            </w:pPr>
          </w:p>
        </w:tc>
        <w:tc>
          <w:tcPr>
            <w:tcW w:w="1350" w:type="dxa"/>
            <w:vAlign w:val="center"/>
          </w:tcPr>
          <w:p w:rsidR="000E32AD" w:rsidRDefault="000E32AD"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امتیاز تا</w:t>
            </w:r>
          </w:p>
        </w:tc>
        <w:tc>
          <w:tcPr>
            <w:tcW w:w="1350" w:type="dxa"/>
            <w:gridSpan w:val="2"/>
            <w:vAlign w:val="center"/>
          </w:tcPr>
          <w:p w:rsidR="000E32AD" w:rsidRDefault="000E32AD"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سقف</w:t>
            </w:r>
          </w:p>
        </w:tc>
      </w:tr>
      <w:tr w:rsidR="000E32AD" w:rsidRPr="002D399E" w:rsidTr="00A86222">
        <w:trPr>
          <w:gridBefore w:val="1"/>
          <w:wBefore w:w="12" w:type="dxa"/>
          <w:trHeight w:val="197"/>
          <w:jc w:val="center"/>
        </w:trPr>
        <w:tc>
          <w:tcPr>
            <w:tcW w:w="504" w:type="dxa"/>
            <w:vMerge w:val="restart"/>
            <w:vAlign w:val="center"/>
          </w:tcPr>
          <w:p w:rsidR="000E32AD" w:rsidRPr="002D399E" w:rsidRDefault="000E32AD"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473" w:type="dxa"/>
            <w:vMerge w:val="restart"/>
            <w:textDirection w:val="btLr"/>
            <w:vAlign w:val="center"/>
          </w:tcPr>
          <w:p w:rsidR="000E32AD" w:rsidRPr="00F44D00" w:rsidRDefault="000E32AD" w:rsidP="00AC75AB">
            <w:pPr>
              <w:bidi/>
              <w:spacing w:after="0" w:line="240" w:lineRule="auto"/>
              <w:ind w:left="113" w:right="113"/>
              <w:rPr>
                <w:rFonts w:ascii="Calibri" w:eastAsia="Times New Roman" w:hAnsi="Calibri" w:cs="B Nazanin"/>
                <w:sz w:val="18"/>
                <w:szCs w:val="18"/>
                <w:rtl/>
              </w:rPr>
            </w:pPr>
            <w:r w:rsidRPr="00F44D00">
              <w:rPr>
                <w:rFonts w:ascii="Calibri" w:eastAsia="Times New Roman" w:hAnsi="Calibri" w:cs="B Nazanin" w:hint="cs"/>
                <w:sz w:val="18"/>
                <w:szCs w:val="18"/>
                <w:rtl/>
              </w:rPr>
              <w:t>ماده 2</w:t>
            </w:r>
          </w:p>
        </w:tc>
        <w:tc>
          <w:tcPr>
            <w:tcW w:w="4547" w:type="dxa"/>
            <w:vAlign w:val="center"/>
          </w:tcPr>
          <w:p w:rsidR="000E32AD" w:rsidRPr="002D399E" w:rsidRDefault="000E32AD" w:rsidP="00AC75AB">
            <w:pPr>
              <w:bidi/>
              <w:spacing w:after="0" w:line="240" w:lineRule="auto"/>
              <w:contextualSpacing/>
              <w:rPr>
                <w:rFonts w:ascii="Calibri" w:eastAsia="Times New Roman" w:hAnsi="Calibri" w:cs="B Nazanin"/>
                <w:sz w:val="18"/>
                <w:szCs w:val="18"/>
                <w:rtl/>
              </w:rPr>
            </w:pPr>
            <w:r w:rsidRPr="002D399E">
              <w:rPr>
                <w:rFonts w:ascii="Calibri" w:eastAsia="Times New Roman" w:hAnsi="Calibri" w:cs="B Nazanin" w:hint="cs"/>
                <w:sz w:val="18"/>
                <w:szCs w:val="18"/>
                <w:rtl/>
              </w:rPr>
              <w:t>تدریس</w:t>
            </w:r>
            <w:r>
              <w:rPr>
                <w:rFonts w:ascii="Calibri" w:eastAsia="Times New Roman" w:hAnsi="Calibri" w:cs="B Nazanin" w:hint="cs"/>
                <w:sz w:val="18"/>
                <w:szCs w:val="18"/>
                <w:rtl/>
              </w:rPr>
              <w:t xml:space="preserve"> دکترا</w:t>
            </w:r>
          </w:p>
        </w:tc>
        <w:tc>
          <w:tcPr>
            <w:tcW w:w="1350" w:type="dxa"/>
            <w:vAlign w:val="center"/>
          </w:tcPr>
          <w:p w:rsidR="000E32AD" w:rsidRPr="002D399E" w:rsidRDefault="000E32AD"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1.5</w:t>
            </w:r>
            <w:r w:rsidR="00DC6479">
              <w:rPr>
                <w:rFonts w:ascii="Calibri" w:eastAsia="Times New Roman" w:hAnsi="Calibri" w:cs="B Nazanin" w:hint="cs"/>
                <w:sz w:val="18"/>
                <w:szCs w:val="18"/>
                <w:rtl/>
              </w:rPr>
              <w:t xml:space="preserve"> (در واحد)</w:t>
            </w:r>
          </w:p>
        </w:tc>
        <w:tc>
          <w:tcPr>
            <w:tcW w:w="1350" w:type="dxa"/>
            <w:gridSpan w:val="2"/>
            <w:vMerge w:val="restart"/>
            <w:vAlign w:val="center"/>
          </w:tcPr>
          <w:p w:rsidR="000E32AD" w:rsidRPr="002D399E" w:rsidRDefault="000E32AD"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هر ترم 3 و مجموع 6</w:t>
            </w:r>
          </w:p>
        </w:tc>
      </w:tr>
      <w:tr w:rsidR="000E32AD" w:rsidRPr="002D399E" w:rsidTr="00A86222">
        <w:trPr>
          <w:gridBefore w:val="1"/>
          <w:wBefore w:w="12" w:type="dxa"/>
          <w:trHeight w:val="314"/>
          <w:jc w:val="center"/>
        </w:trPr>
        <w:tc>
          <w:tcPr>
            <w:tcW w:w="504" w:type="dxa"/>
            <w:vMerge/>
            <w:vAlign w:val="center"/>
          </w:tcPr>
          <w:p w:rsidR="000E32AD" w:rsidRPr="002D399E" w:rsidRDefault="000E32AD" w:rsidP="00AC75AB">
            <w:pPr>
              <w:bidi/>
              <w:spacing w:after="0" w:line="240" w:lineRule="auto"/>
              <w:jc w:val="center"/>
              <w:rPr>
                <w:rFonts w:ascii="Calibri" w:eastAsia="Times New Roman" w:hAnsi="Calibri" w:cs="B Nazanin"/>
                <w:sz w:val="18"/>
                <w:szCs w:val="18"/>
                <w:rtl/>
              </w:rPr>
            </w:pPr>
          </w:p>
        </w:tc>
        <w:tc>
          <w:tcPr>
            <w:tcW w:w="473" w:type="dxa"/>
            <w:vMerge/>
            <w:vAlign w:val="center"/>
          </w:tcPr>
          <w:p w:rsidR="000E32AD" w:rsidRPr="002D399E" w:rsidRDefault="000E32AD" w:rsidP="00AC75AB">
            <w:pPr>
              <w:bidi/>
              <w:spacing w:after="0" w:line="240" w:lineRule="auto"/>
              <w:jc w:val="center"/>
              <w:rPr>
                <w:rFonts w:ascii="Calibri" w:eastAsia="Times New Roman" w:hAnsi="Calibri" w:cs="B Nazanin"/>
                <w:sz w:val="18"/>
                <w:szCs w:val="18"/>
                <w:rtl/>
              </w:rPr>
            </w:pPr>
          </w:p>
        </w:tc>
        <w:tc>
          <w:tcPr>
            <w:tcW w:w="4547" w:type="dxa"/>
            <w:vAlign w:val="center"/>
          </w:tcPr>
          <w:p w:rsidR="000E32AD" w:rsidRPr="002D399E" w:rsidRDefault="000E32AD" w:rsidP="00AC75AB">
            <w:pPr>
              <w:bidi/>
              <w:spacing w:after="0" w:line="240" w:lineRule="auto"/>
              <w:contextualSpacing/>
              <w:rPr>
                <w:rFonts w:ascii="Calibri" w:eastAsia="Times New Roman" w:hAnsi="Calibri" w:cs="B Nazanin"/>
                <w:sz w:val="18"/>
                <w:szCs w:val="18"/>
                <w:rtl/>
              </w:rPr>
            </w:pPr>
            <w:r w:rsidRPr="002D399E">
              <w:rPr>
                <w:rFonts w:ascii="Calibri" w:eastAsia="Times New Roman" w:hAnsi="Calibri" w:cs="B Nazanin" w:hint="cs"/>
                <w:sz w:val="18"/>
                <w:szCs w:val="18"/>
                <w:rtl/>
              </w:rPr>
              <w:t>تدریس</w:t>
            </w:r>
            <w:r>
              <w:rPr>
                <w:rFonts w:ascii="Calibri" w:eastAsia="Times New Roman" w:hAnsi="Calibri" w:cs="B Nazanin" w:hint="cs"/>
                <w:sz w:val="18"/>
                <w:szCs w:val="18"/>
                <w:rtl/>
              </w:rPr>
              <w:t xml:space="preserve"> ارشد</w:t>
            </w:r>
          </w:p>
        </w:tc>
        <w:tc>
          <w:tcPr>
            <w:tcW w:w="1350" w:type="dxa"/>
            <w:vAlign w:val="center"/>
          </w:tcPr>
          <w:p w:rsidR="000E32AD" w:rsidRPr="002D399E" w:rsidRDefault="00DC6479"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1.25 (در واحد)</w:t>
            </w:r>
          </w:p>
        </w:tc>
        <w:tc>
          <w:tcPr>
            <w:tcW w:w="1350" w:type="dxa"/>
            <w:gridSpan w:val="2"/>
            <w:vMerge/>
            <w:vAlign w:val="center"/>
          </w:tcPr>
          <w:p w:rsidR="000E32AD" w:rsidRPr="002D399E" w:rsidRDefault="000E32AD"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197"/>
          <w:jc w:val="center"/>
        </w:trPr>
        <w:tc>
          <w:tcPr>
            <w:tcW w:w="504"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p>
        </w:tc>
        <w:tc>
          <w:tcPr>
            <w:tcW w:w="473" w:type="dxa"/>
            <w:vMerge w:val="restart"/>
            <w:textDirection w:val="btLr"/>
            <w:vAlign w:val="center"/>
          </w:tcPr>
          <w:p w:rsidR="000A6E9E" w:rsidRPr="002D399E" w:rsidRDefault="000A6E9E" w:rsidP="00AC75AB">
            <w:pPr>
              <w:bidi/>
              <w:spacing w:after="0" w:line="240" w:lineRule="auto"/>
              <w:ind w:left="113" w:right="113"/>
              <w:jc w:val="center"/>
              <w:rPr>
                <w:rFonts w:ascii="Calibri" w:eastAsia="Times New Roman" w:hAnsi="Calibri" w:cs="B Nazanin"/>
                <w:sz w:val="18"/>
                <w:szCs w:val="18"/>
                <w:rtl/>
              </w:rPr>
            </w:pPr>
            <w:r>
              <w:rPr>
                <w:rFonts w:ascii="Calibri" w:eastAsia="Times New Roman" w:hAnsi="Calibri" w:cs="B Nazanin" w:hint="cs"/>
                <w:sz w:val="18"/>
                <w:szCs w:val="18"/>
                <w:rtl/>
              </w:rPr>
              <w:t>ماده 3</w:t>
            </w:r>
          </w:p>
        </w:tc>
        <w:tc>
          <w:tcPr>
            <w:tcW w:w="4547" w:type="dxa"/>
            <w:vAlign w:val="center"/>
          </w:tcPr>
          <w:p w:rsidR="000A6E9E" w:rsidRPr="002D399E" w:rsidRDefault="000A6E9E" w:rsidP="00AC75AB">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راهنمایی</w:t>
            </w:r>
            <w:r w:rsidRPr="002D399E">
              <w:rPr>
                <w:rFonts w:ascii="Calibri" w:eastAsia="Times New Roman" w:hAnsi="Calibri" w:cs="B Nazanin" w:hint="cs"/>
                <w:sz w:val="18"/>
                <w:szCs w:val="18"/>
                <w:rtl/>
              </w:rPr>
              <w:t xml:space="preserve"> (استاد راهنما) پایان نامه دکترا</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6</w:t>
            </w:r>
          </w:p>
        </w:tc>
        <w:tc>
          <w:tcPr>
            <w:tcW w:w="1350" w:type="dxa"/>
            <w:gridSpan w:val="2"/>
            <w:vMerge w:val="restart"/>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197"/>
          <w:jc w:val="center"/>
        </w:trPr>
        <w:tc>
          <w:tcPr>
            <w:tcW w:w="504"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راهنمایی</w:t>
            </w:r>
            <w:r w:rsidRPr="002D399E">
              <w:rPr>
                <w:rFonts w:ascii="Calibri" w:eastAsia="Times New Roman" w:hAnsi="Calibri" w:cs="B Nazanin" w:hint="cs"/>
                <w:sz w:val="18"/>
                <w:szCs w:val="18"/>
                <w:rtl/>
              </w:rPr>
              <w:t xml:space="preserve"> (استاد راهنما) پایان نامه کارشناسی ارشد</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p>
        </w:tc>
        <w:tc>
          <w:tcPr>
            <w:tcW w:w="1350" w:type="dxa"/>
            <w:gridSpan w:val="2"/>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197"/>
          <w:jc w:val="center"/>
        </w:trPr>
        <w:tc>
          <w:tcPr>
            <w:tcW w:w="504"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E1C78">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 xml:space="preserve">"استاد مشاور" پایان نامه </w:t>
            </w:r>
            <w:r>
              <w:rPr>
                <w:rFonts w:ascii="Calibri" w:eastAsia="Times New Roman" w:hAnsi="Calibri" w:cs="B Nazanin" w:hint="cs"/>
                <w:sz w:val="18"/>
                <w:szCs w:val="18"/>
                <w:rtl/>
                <w:lang w:bidi="fa-IR"/>
              </w:rPr>
              <w:t>دکترا</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1.5</w:t>
            </w:r>
          </w:p>
        </w:tc>
        <w:tc>
          <w:tcPr>
            <w:tcW w:w="1350" w:type="dxa"/>
            <w:gridSpan w:val="2"/>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E1C78">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"استاد مشاور" پایان نامه</w:t>
            </w:r>
            <w:r w:rsidRPr="002D399E">
              <w:rPr>
                <w:rFonts w:ascii="Calibri" w:eastAsia="Times New Roman" w:hAnsi="Calibri" w:cs="B Nazanin" w:hint="cs"/>
                <w:sz w:val="18"/>
                <w:szCs w:val="18"/>
                <w:rtl/>
              </w:rPr>
              <w:t xml:space="preserve"> </w:t>
            </w:r>
            <w:r>
              <w:rPr>
                <w:rFonts w:ascii="Calibri" w:eastAsia="Times New Roman" w:hAnsi="Calibri" w:cs="B Nazanin" w:hint="cs"/>
                <w:sz w:val="18"/>
                <w:szCs w:val="18"/>
                <w:rtl/>
              </w:rPr>
              <w:t>ارشد</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0.5</w:t>
            </w:r>
          </w:p>
        </w:tc>
        <w:tc>
          <w:tcPr>
            <w:tcW w:w="1350" w:type="dxa"/>
            <w:gridSpan w:val="2"/>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401"/>
          <w:jc w:val="center"/>
        </w:trPr>
        <w:tc>
          <w:tcPr>
            <w:tcW w:w="504"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6</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DC6479">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راهنمایی</w:t>
            </w:r>
            <w:r w:rsidRPr="002D399E">
              <w:rPr>
                <w:rFonts w:ascii="Calibri" w:eastAsia="Times New Roman" w:hAnsi="Calibri" w:cs="B Nazanin" w:hint="cs"/>
                <w:sz w:val="18"/>
                <w:szCs w:val="18"/>
                <w:rtl/>
              </w:rPr>
              <w:t xml:space="preserve"> (استاد مشترک) پایان </w:t>
            </w:r>
            <w:r w:rsidRPr="00BD7CCB">
              <w:rPr>
                <w:rFonts w:ascii="Calibri" w:eastAsia="Times New Roman" w:hAnsi="Calibri" w:cs="B Nazanin" w:hint="cs"/>
                <w:sz w:val="18"/>
                <w:szCs w:val="18"/>
                <w:rtl/>
              </w:rPr>
              <w:t xml:space="preserve">نامه دکترا </w:t>
            </w:r>
            <w:r>
              <w:rPr>
                <w:rFonts w:ascii="Calibri" w:eastAsia="Times New Roman" w:hAnsi="Calibri" w:cs="B Nazanin" w:hint="cs"/>
                <w:sz w:val="18"/>
                <w:szCs w:val="18"/>
                <w:rtl/>
              </w:rPr>
              <w:t xml:space="preserve">و ارشد خارج از پژوهشگاه </w:t>
            </w:r>
            <w:r w:rsidRPr="00781AB4">
              <w:rPr>
                <w:rFonts w:ascii="Calibri" w:eastAsia="Times New Roman" w:hAnsi="Calibri" w:cs="B Nazanin" w:hint="cs"/>
                <w:sz w:val="18"/>
                <w:szCs w:val="18"/>
                <w:vertAlign w:val="superscript"/>
                <w:rtl/>
              </w:rPr>
              <w:t>1</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1-3</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321"/>
          <w:jc w:val="center"/>
        </w:trPr>
        <w:tc>
          <w:tcPr>
            <w:tcW w:w="504"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7</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BD7CCB" w:rsidRDefault="000A6E9E" w:rsidP="006C3CCE">
            <w:pPr>
              <w:bidi/>
              <w:spacing w:after="0" w:line="240" w:lineRule="auto"/>
              <w:ind w:left="605" w:hanging="605"/>
              <w:contextualSpacing/>
              <w:jc w:val="both"/>
              <w:rPr>
                <w:rFonts w:ascii="Calibri" w:eastAsia="Times New Roman" w:hAnsi="Calibri" w:cs="B Nazanin"/>
                <w:sz w:val="18"/>
                <w:szCs w:val="18"/>
                <w:rtl/>
                <w:lang w:bidi="fa-IR"/>
              </w:rPr>
            </w:pPr>
            <w:r w:rsidRPr="00BD7CCB">
              <w:rPr>
                <w:rFonts w:ascii="Calibri" w:eastAsia="Times New Roman" w:hAnsi="Calibri" w:cs="B Nazanin" w:hint="cs"/>
                <w:sz w:val="18"/>
                <w:szCs w:val="18"/>
                <w:rtl/>
                <w:lang w:bidi="fa-IR"/>
              </w:rPr>
              <w:t>فعالیت علمی</w:t>
            </w:r>
            <w:r>
              <w:rPr>
                <w:rFonts w:ascii="Calibri" w:eastAsia="Times New Roman" w:hAnsi="Calibri" w:cs="B Nazanin" w:hint="cs"/>
                <w:sz w:val="18"/>
                <w:szCs w:val="18"/>
                <w:rtl/>
                <w:lang w:bidi="fa-IR"/>
              </w:rPr>
              <w:t xml:space="preserve"> و آموزشی</w:t>
            </w:r>
            <w:r w:rsidRPr="00BD7CCB">
              <w:rPr>
                <w:rFonts w:ascii="Calibri" w:eastAsia="Times New Roman" w:hAnsi="Calibri" w:cs="B Nazanin" w:hint="cs"/>
                <w:sz w:val="18"/>
                <w:szCs w:val="18"/>
                <w:rtl/>
                <w:lang w:bidi="fa-IR"/>
              </w:rPr>
              <w:t xml:space="preserve"> درکارگاههای تخصصی </w:t>
            </w:r>
            <w:r>
              <w:rPr>
                <w:rFonts w:ascii="Calibri" w:eastAsia="Times New Roman" w:hAnsi="Calibri" w:cs="B Nazanin" w:hint="cs"/>
                <w:sz w:val="18"/>
                <w:szCs w:val="18"/>
                <w:vertAlign w:val="superscript"/>
                <w:rtl/>
                <w:lang w:bidi="fa-IR"/>
              </w:rPr>
              <w:t>2</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p>
        </w:tc>
      </w:tr>
      <w:tr w:rsidR="000A6E9E" w:rsidRPr="002D399E" w:rsidTr="00A86222">
        <w:trPr>
          <w:gridBefore w:val="1"/>
          <w:wBefore w:w="12" w:type="dxa"/>
          <w:trHeight w:val="419"/>
          <w:jc w:val="center"/>
        </w:trPr>
        <w:tc>
          <w:tcPr>
            <w:tcW w:w="504"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8</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BD7CCB" w:rsidRDefault="000A6E9E" w:rsidP="00701E72">
            <w:pPr>
              <w:bidi/>
              <w:spacing w:after="0" w:line="240" w:lineRule="auto"/>
              <w:ind w:left="605" w:hanging="605"/>
              <w:contextualSpacing/>
              <w:jc w:val="both"/>
              <w:rPr>
                <w:rFonts w:ascii="Calibri" w:eastAsia="Times New Roman" w:hAnsi="Calibri" w:cs="B Nazanin"/>
                <w:sz w:val="18"/>
                <w:szCs w:val="18"/>
                <w:rtl/>
              </w:rPr>
            </w:pPr>
            <w:r w:rsidRPr="00BD7CCB">
              <w:rPr>
                <w:rFonts w:ascii="Calibri" w:eastAsia="Calibri" w:hAnsi="Calibri" w:cs="B Nazanin" w:hint="cs"/>
                <w:sz w:val="18"/>
                <w:szCs w:val="18"/>
                <w:rtl/>
                <w:lang w:bidi="fa-IR"/>
              </w:rPr>
              <w:t>راهن</w:t>
            </w:r>
            <w:r>
              <w:rPr>
                <w:rFonts w:ascii="Calibri" w:eastAsia="Calibri" w:hAnsi="Calibri" w:cs="B Nazanin" w:hint="cs"/>
                <w:sz w:val="18"/>
                <w:szCs w:val="18"/>
                <w:rtl/>
                <w:lang w:bidi="fa-IR"/>
              </w:rPr>
              <w:t>مایی و همکاری پژوهشگر پسا</w:t>
            </w:r>
            <w:r w:rsidR="00776283">
              <w:rPr>
                <w:rFonts w:ascii="Calibri" w:eastAsia="Calibri" w:hAnsi="Calibri" w:cs="B Nazanin" w:hint="cs"/>
                <w:sz w:val="18"/>
                <w:szCs w:val="18"/>
                <w:rtl/>
                <w:lang w:bidi="fa-IR"/>
              </w:rPr>
              <w:t xml:space="preserve"> </w:t>
            </w:r>
            <w:r>
              <w:rPr>
                <w:rFonts w:ascii="Calibri" w:eastAsia="Calibri" w:hAnsi="Calibri" w:cs="B Nazanin" w:hint="cs"/>
                <w:sz w:val="18"/>
                <w:szCs w:val="18"/>
                <w:rtl/>
                <w:lang w:bidi="fa-IR"/>
              </w:rPr>
              <w:t>دکترا و</w:t>
            </w:r>
            <w:r w:rsidRPr="00BD7CCB">
              <w:rPr>
                <w:rFonts w:ascii="Calibri" w:eastAsia="Calibri" w:hAnsi="Calibri" w:cs="B Nazanin" w:hint="cs"/>
                <w:sz w:val="18"/>
                <w:szCs w:val="18"/>
                <w:rtl/>
                <w:lang w:bidi="fa-IR"/>
              </w:rPr>
              <w:t xml:space="preserve"> پژوهشگر مهمان ( با مدرک دکترا)</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1350" w:type="dxa"/>
            <w:gridSpan w:val="2"/>
            <w:vMerge w:val="restart"/>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r>
      <w:tr w:rsidR="000A6E9E" w:rsidRPr="002D399E" w:rsidTr="00A86222">
        <w:trPr>
          <w:gridBefore w:val="1"/>
          <w:wBefore w:w="12" w:type="dxa"/>
          <w:trHeight w:val="419"/>
          <w:jc w:val="center"/>
        </w:trPr>
        <w:tc>
          <w:tcPr>
            <w:tcW w:w="504" w:type="dxa"/>
            <w:vAlign w:val="center"/>
          </w:tcPr>
          <w:p w:rsidR="000A6E9E" w:rsidRDefault="00553A14" w:rsidP="00AC75AB">
            <w:pPr>
              <w:bidi/>
              <w:spacing w:after="0" w:line="240" w:lineRule="auto"/>
              <w:jc w:val="center"/>
              <w:rPr>
                <w:rFonts w:ascii="Calibri" w:eastAsia="Times New Roman" w:hAnsi="Calibri" w:cs="B Nazanin"/>
                <w:sz w:val="18"/>
                <w:szCs w:val="18"/>
                <w:rtl/>
                <w:lang w:bidi="fa-IR"/>
              </w:rPr>
            </w:pPr>
            <w:r>
              <w:rPr>
                <w:rFonts w:ascii="Calibri" w:eastAsia="Times New Roman" w:hAnsi="Calibri" w:cs="B Nazanin" w:hint="cs"/>
                <w:sz w:val="18"/>
                <w:szCs w:val="18"/>
                <w:rtl/>
              </w:rPr>
              <w:t>9</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BD7CCB" w:rsidRDefault="000A6E9E" w:rsidP="00B32D4F">
            <w:pPr>
              <w:bidi/>
              <w:spacing w:after="0" w:line="240" w:lineRule="auto"/>
              <w:ind w:left="605" w:hanging="605"/>
              <w:contextualSpacing/>
              <w:jc w:val="both"/>
              <w:rPr>
                <w:rFonts w:ascii="Calibri" w:eastAsia="Calibri" w:hAnsi="Calibri" w:cs="B Nazanin"/>
                <w:sz w:val="18"/>
                <w:szCs w:val="18"/>
                <w:rtl/>
                <w:lang w:bidi="fa-IR"/>
              </w:rPr>
            </w:pPr>
            <w:r w:rsidRPr="00BD7CCB">
              <w:rPr>
                <w:rFonts w:ascii="Calibri" w:eastAsia="Calibri" w:hAnsi="Calibri" w:cs="B Nazanin" w:hint="cs"/>
                <w:sz w:val="18"/>
                <w:szCs w:val="18"/>
                <w:rtl/>
                <w:lang w:bidi="fa-IR"/>
              </w:rPr>
              <w:t xml:space="preserve">راهنمایی </w:t>
            </w:r>
            <w:r>
              <w:rPr>
                <w:rFonts w:ascii="Calibri" w:eastAsia="Calibri" w:hAnsi="Calibri" w:cs="B Nazanin" w:hint="cs"/>
                <w:sz w:val="18"/>
                <w:szCs w:val="18"/>
                <w:rtl/>
                <w:lang w:bidi="fa-IR"/>
              </w:rPr>
              <w:t xml:space="preserve">و </w:t>
            </w:r>
            <w:r w:rsidRPr="00BD7CCB">
              <w:rPr>
                <w:rFonts w:ascii="Calibri" w:eastAsia="Calibri" w:hAnsi="Calibri" w:cs="B Nazanin" w:hint="cs"/>
                <w:sz w:val="18"/>
                <w:szCs w:val="18"/>
                <w:rtl/>
                <w:lang w:bidi="fa-IR"/>
              </w:rPr>
              <w:t>مشاور</w:t>
            </w:r>
            <w:r>
              <w:rPr>
                <w:rFonts w:ascii="Calibri" w:eastAsia="Calibri" w:hAnsi="Calibri" w:cs="B Nazanin" w:hint="cs"/>
                <w:sz w:val="18"/>
                <w:szCs w:val="18"/>
                <w:rtl/>
                <w:lang w:bidi="fa-IR"/>
              </w:rPr>
              <w:t>ه</w:t>
            </w:r>
            <w:r w:rsidRPr="00BD7CCB">
              <w:rPr>
                <w:rFonts w:ascii="Calibri" w:eastAsia="Calibri" w:hAnsi="Calibri" w:cs="B Nazanin" w:hint="cs"/>
                <w:sz w:val="18"/>
                <w:szCs w:val="18"/>
                <w:rtl/>
                <w:lang w:bidi="fa-IR"/>
              </w:rPr>
              <w:t xml:space="preserve"> فرصت مطالعاتی دانشجوی دکترا یا هیأت علمی</w:t>
            </w:r>
            <w:r>
              <w:rPr>
                <w:rFonts w:ascii="Calibri" w:eastAsia="Calibri" w:hAnsi="Calibri" w:cs="B Nazanin" w:hint="cs"/>
                <w:sz w:val="18"/>
                <w:szCs w:val="18"/>
                <w:rtl/>
                <w:lang w:bidi="fa-IR"/>
              </w:rPr>
              <w:t xml:space="preserve"> </w:t>
            </w:r>
            <w:r>
              <w:rPr>
                <w:rFonts w:ascii="Calibri" w:eastAsia="Calibri" w:hAnsi="Calibri" w:cs="B Nazanin" w:hint="cs"/>
                <w:sz w:val="18"/>
                <w:szCs w:val="18"/>
                <w:vertAlign w:val="superscript"/>
                <w:rtl/>
                <w:lang w:bidi="fa-IR"/>
              </w:rPr>
              <w:t>3</w:t>
            </w:r>
          </w:p>
        </w:tc>
        <w:tc>
          <w:tcPr>
            <w:tcW w:w="1350" w:type="dxa"/>
            <w:vAlign w:val="center"/>
          </w:tcPr>
          <w:p w:rsidR="000A6E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0.5</w:t>
            </w:r>
          </w:p>
        </w:tc>
        <w:tc>
          <w:tcPr>
            <w:tcW w:w="1350" w:type="dxa"/>
            <w:gridSpan w:val="2"/>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401"/>
          <w:jc w:val="center"/>
        </w:trPr>
        <w:tc>
          <w:tcPr>
            <w:tcW w:w="504" w:type="dxa"/>
            <w:vAlign w:val="center"/>
          </w:tcPr>
          <w:p w:rsidR="000A6E9E" w:rsidRPr="002D399E" w:rsidRDefault="00553A14"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10</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B32D4F">
            <w:pPr>
              <w:bidi/>
              <w:spacing w:after="0" w:line="240" w:lineRule="auto"/>
              <w:ind w:left="605" w:hanging="605"/>
              <w:contextualSpacing/>
              <w:jc w:val="both"/>
              <w:rPr>
                <w:rFonts w:ascii="Calibri" w:eastAsia="Times New Roman" w:hAnsi="Calibri" w:cs="B Nazanin"/>
                <w:sz w:val="18"/>
                <w:szCs w:val="18"/>
                <w:rtl/>
              </w:rPr>
            </w:pPr>
            <w:r w:rsidRPr="002D399E">
              <w:rPr>
                <w:rFonts w:ascii="Calibri" w:eastAsia="Times New Roman" w:hAnsi="Calibri" w:cs="B Nazanin" w:hint="cs"/>
                <w:sz w:val="18"/>
                <w:szCs w:val="18"/>
                <w:rtl/>
              </w:rPr>
              <w:t>مقالات</w:t>
            </w:r>
            <w:r>
              <w:rPr>
                <w:rFonts w:ascii="Calibri" w:eastAsia="Times New Roman" w:hAnsi="Calibri" w:cs="B Nazanin" w:hint="cs"/>
                <w:sz w:val="18"/>
                <w:szCs w:val="18"/>
                <w:rtl/>
              </w:rPr>
              <w:t xml:space="preserve"> </w:t>
            </w:r>
            <w:r>
              <w:rPr>
                <w:rFonts w:ascii="Calibri" w:eastAsia="Times New Roman" w:hAnsi="Calibri" w:cs="B Nazanin" w:hint="cs"/>
                <w:sz w:val="18"/>
                <w:szCs w:val="18"/>
                <w:vertAlign w:val="superscript"/>
                <w:rtl/>
              </w:rPr>
              <w:t>4</w:t>
            </w:r>
          </w:p>
        </w:tc>
        <w:tc>
          <w:tcPr>
            <w:tcW w:w="1350" w:type="dxa"/>
            <w:vAlign w:val="center"/>
          </w:tcPr>
          <w:p w:rsidR="000A6E9E" w:rsidRPr="00BD7CCB" w:rsidRDefault="000A6E9E" w:rsidP="00AC75AB">
            <w:pPr>
              <w:bidi/>
              <w:spacing w:after="0" w:line="240" w:lineRule="auto"/>
              <w:jc w:val="center"/>
              <w:rPr>
                <w:rFonts w:ascii="Calibri" w:eastAsia="Times New Roman" w:hAnsi="Calibri" w:cs="B Nazanin"/>
                <w:sz w:val="18"/>
                <w:szCs w:val="18"/>
                <w:rtl/>
              </w:rPr>
            </w:pPr>
            <w:r w:rsidRPr="00BD7CCB">
              <w:rPr>
                <w:rFonts w:ascii="Calibri" w:eastAsia="Times New Roman" w:hAnsi="Calibri" w:cs="B Nazanin" w:hint="cs"/>
                <w:sz w:val="18"/>
                <w:szCs w:val="18"/>
                <w:rtl/>
              </w:rPr>
              <w:t>7</w:t>
            </w:r>
          </w:p>
        </w:tc>
        <w:tc>
          <w:tcPr>
            <w:tcW w:w="1350" w:type="dxa"/>
            <w:gridSpan w:val="2"/>
            <w:vAlign w:val="center"/>
          </w:tcPr>
          <w:p w:rsidR="000A6E9E" w:rsidRPr="00BD7CCB" w:rsidRDefault="000A6E9E" w:rsidP="00B9165A">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401"/>
          <w:jc w:val="center"/>
        </w:trPr>
        <w:tc>
          <w:tcPr>
            <w:tcW w:w="504" w:type="dxa"/>
            <w:vAlign w:val="center"/>
          </w:tcPr>
          <w:p w:rsidR="000A6E9E" w:rsidRPr="002D399E" w:rsidRDefault="00553A14"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r w:rsidR="00F0022E">
              <w:rPr>
                <w:rFonts w:ascii="Calibri" w:eastAsia="Times New Roman" w:hAnsi="Calibri" w:cs="B Nazanin" w:hint="cs"/>
                <w:sz w:val="18"/>
                <w:szCs w:val="18"/>
                <w:rtl/>
              </w:rPr>
              <w:t>1</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A8671E" w:rsidRDefault="000A6E9E" w:rsidP="00AC75AB">
            <w:pPr>
              <w:bidi/>
              <w:spacing w:after="0" w:line="240" w:lineRule="auto"/>
              <w:ind w:left="605" w:hanging="605"/>
              <w:contextualSpacing/>
              <w:jc w:val="both"/>
              <w:rPr>
                <w:rFonts w:ascii="Calibri" w:eastAsia="Times New Roman" w:hAnsi="Calibri" w:cs="B Nazanin"/>
                <w:sz w:val="18"/>
                <w:szCs w:val="18"/>
                <w:rtl/>
              </w:rPr>
            </w:pPr>
            <w:r w:rsidRPr="00A8671E">
              <w:rPr>
                <w:rFonts w:ascii="Calibri" w:eastAsia="Times New Roman" w:hAnsi="Calibri" w:cs="B Nazanin" w:hint="cs"/>
                <w:sz w:val="18"/>
                <w:szCs w:val="18"/>
                <w:rtl/>
              </w:rPr>
              <w:t xml:space="preserve">مقالات </w:t>
            </w:r>
            <w:r w:rsidRPr="00A8671E">
              <w:rPr>
                <w:rFonts w:ascii="Calibri" w:eastAsia="Times New Roman" w:hAnsi="Calibri" w:cs="B Nazanin"/>
                <w:sz w:val="18"/>
                <w:szCs w:val="18"/>
              </w:rPr>
              <w:t>ISI</w:t>
            </w:r>
            <w:r w:rsidRPr="00A8671E">
              <w:rPr>
                <w:rFonts w:ascii="Calibri" w:eastAsia="Times New Roman" w:hAnsi="Calibri" w:cs="B Nazanin" w:hint="cs"/>
                <w:sz w:val="18"/>
                <w:szCs w:val="18"/>
                <w:rtl/>
                <w:lang w:bidi="fa-IR"/>
              </w:rPr>
              <w:t xml:space="preserve"> با ضریب کیفیت </w:t>
            </w:r>
            <w:r w:rsidRPr="00A8671E">
              <w:rPr>
                <w:rFonts w:ascii="Calibri" w:eastAsia="Times New Roman" w:hAnsi="Calibri" w:cs="B Nazanin"/>
                <w:sz w:val="18"/>
                <w:szCs w:val="18"/>
                <w:lang w:bidi="fa-IR"/>
              </w:rPr>
              <w:t>Q1</w:t>
            </w:r>
          </w:p>
        </w:tc>
        <w:tc>
          <w:tcPr>
            <w:tcW w:w="1350" w:type="dxa"/>
            <w:vAlign w:val="center"/>
          </w:tcPr>
          <w:p w:rsidR="000A6E9E" w:rsidRPr="002D399E" w:rsidRDefault="00515403"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7</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401"/>
          <w:jc w:val="center"/>
        </w:trPr>
        <w:tc>
          <w:tcPr>
            <w:tcW w:w="504" w:type="dxa"/>
            <w:vAlign w:val="center"/>
          </w:tcPr>
          <w:p w:rsidR="000A6E9E" w:rsidRDefault="000A6E9E" w:rsidP="00F0022E">
            <w:pPr>
              <w:bidi/>
              <w:spacing w:after="0" w:line="240" w:lineRule="auto"/>
              <w:jc w:val="center"/>
              <w:rPr>
                <w:rFonts w:ascii="Calibri" w:eastAsia="Times New Roman" w:hAnsi="Calibri" w:cs="B Nazanin"/>
                <w:sz w:val="18"/>
                <w:szCs w:val="18"/>
              </w:rPr>
            </w:pPr>
            <w:r>
              <w:rPr>
                <w:rFonts w:ascii="Calibri" w:eastAsia="Times New Roman" w:hAnsi="Calibri" w:cs="B Nazanin" w:hint="cs"/>
                <w:sz w:val="18"/>
                <w:szCs w:val="18"/>
                <w:rtl/>
              </w:rPr>
              <w:t>1</w:t>
            </w:r>
            <w:r w:rsidR="00F0022E">
              <w:rPr>
                <w:rFonts w:ascii="Calibri" w:eastAsia="Times New Roman" w:hAnsi="Calibri" w:cs="B Nazanin" w:hint="cs"/>
                <w:sz w:val="18"/>
                <w:szCs w:val="18"/>
                <w:rtl/>
              </w:rPr>
              <w:t>2</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A8671E" w:rsidRDefault="000A6E9E" w:rsidP="00B32D4F">
            <w:pPr>
              <w:bidi/>
              <w:spacing w:after="0" w:line="240" w:lineRule="auto"/>
              <w:ind w:left="605" w:hanging="605"/>
              <w:contextualSpacing/>
              <w:jc w:val="both"/>
              <w:rPr>
                <w:rFonts w:ascii="Calibri" w:eastAsia="Times New Roman" w:hAnsi="Calibri" w:cs="B Nazanin"/>
                <w:sz w:val="18"/>
                <w:szCs w:val="18"/>
              </w:rPr>
            </w:pPr>
            <w:r>
              <w:rPr>
                <w:rFonts w:ascii="Calibri" w:eastAsia="Times New Roman" w:hAnsi="Calibri" w:cs="B Nazanin" w:hint="cs"/>
                <w:sz w:val="18"/>
                <w:szCs w:val="18"/>
                <w:rtl/>
              </w:rPr>
              <w:t xml:space="preserve">مقالات </w:t>
            </w:r>
            <w:r w:rsidRPr="00A8671E">
              <w:rPr>
                <w:rFonts w:ascii="Calibri" w:eastAsia="Times New Roman" w:hAnsi="Calibri" w:cs="B Nazanin"/>
                <w:sz w:val="18"/>
                <w:szCs w:val="18"/>
              </w:rPr>
              <w:t>ISI</w:t>
            </w:r>
            <w:r w:rsidRPr="00A8671E">
              <w:rPr>
                <w:rFonts w:ascii="Calibri" w:eastAsia="Times New Roman" w:hAnsi="Calibri" w:cs="B Nazanin" w:hint="cs"/>
                <w:sz w:val="18"/>
                <w:szCs w:val="18"/>
                <w:rtl/>
                <w:lang w:bidi="fa-IR"/>
              </w:rPr>
              <w:t xml:space="preserve"> </w:t>
            </w:r>
            <w:r>
              <w:rPr>
                <w:rFonts w:ascii="Calibri" w:eastAsia="Times New Roman" w:hAnsi="Calibri" w:cs="B Nazanin" w:hint="cs"/>
                <w:sz w:val="18"/>
                <w:szCs w:val="18"/>
                <w:rtl/>
                <w:lang w:bidi="fa-IR"/>
              </w:rPr>
              <w:t xml:space="preserve">یک درصد بالای فهرست </w:t>
            </w:r>
            <w:r>
              <w:rPr>
                <w:rFonts w:ascii="Calibri" w:eastAsia="Times New Roman" w:hAnsi="Calibri" w:cs="B Nazanin"/>
                <w:sz w:val="18"/>
                <w:szCs w:val="18"/>
                <w:lang w:bidi="fa-IR"/>
              </w:rPr>
              <w:t>JCR</w:t>
            </w:r>
          </w:p>
        </w:tc>
        <w:tc>
          <w:tcPr>
            <w:tcW w:w="1350" w:type="dxa"/>
            <w:vAlign w:val="center"/>
          </w:tcPr>
          <w:p w:rsidR="000A6E9E" w:rsidRDefault="00425338"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10</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401"/>
          <w:jc w:val="center"/>
        </w:trPr>
        <w:tc>
          <w:tcPr>
            <w:tcW w:w="504" w:type="dxa"/>
            <w:vAlign w:val="center"/>
          </w:tcPr>
          <w:p w:rsidR="000A6E9E" w:rsidRDefault="001424B6" w:rsidP="00F0022E">
            <w:pPr>
              <w:bidi/>
              <w:spacing w:after="0" w:line="240" w:lineRule="auto"/>
              <w:jc w:val="center"/>
              <w:rPr>
                <w:rFonts w:ascii="Calibri" w:eastAsia="Times New Roman" w:hAnsi="Calibri" w:cs="B Nazanin"/>
                <w:sz w:val="18"/>
                <w:szCs w:val="18"/>
              </w:rPr>
            </w:pPr>
            <w:r>
              <w:rPr>
                <w:rFonts w:ascii="Calibri" w:eastAsia="Times New Roman" w:hAnsi="Calibri" w:cs="B Nazanin" w:hint="cs"/>
                <w:sz w:val="18"/>
                <w:szCs w:val="18"/>
                <w:rtl/>
              </w:rPr>
              <w:t>1</w:t>
            </w:r>
            <w:r w:rsidR="00F0022E">
              <w:rPr>
                <w:rFonts w:ascii="Calibri" w:eastAsia="Times New Roman" w:hAnsi="Calibri" w:cs="B Nazanin" w:hint="cs"/>
                <w:sz w:val="18"/>
                <w:szCs w:val="18"/>
                <w:rtl/>
              </w:rPr>
              <w:t>3</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A8671E" w:rsidRDefault="000A6E9E" w:rsidP="00701E72">
            <w:pPr>
              <w:bidi/>
              <w:spacing w:after="0" w:line="240" w:lineRule="auto"/>
              <w:ind w:left="605" w:hanging="605"/>
              <w:contextualSpacing/>
              <w:jc w:val="both"/>
              <w:rPr>
                <w:rFonts w:ascii="Calibri" w:eastAsia="Times New Roman" w:hAnsi="Calibri" w:cs="B Nazanin"/>
                <w:sz w:val="18"/>
                <w:szCs w:val="18"/>
                <w:rtl/>
                <w:lang w:bidi="fa-IR"/>
              </w:rPr>
            </w:pPr>
            <w:r>
              <w:rPr>
                <w:rFonts w:ascii="Calibri" w:eastAsia="Times New Roman" w:hAnsi="Calibri" w:cs="B Nazanin" w:hint="cs"/>
                <w:sz w:val="18"/>
                <w:szCs w:val="18"/>
                <w:rtl/>
              </w:rPr>
              <w:t>مقلات علمی مروری در نشریات معتبر</w:t>
            </w:r>
            <w:r>
              <w:rPr>
                <w:rFonts w:ascii="Calibri" w:eastAsia="Times New Roman" w:hAnsi="Calibri" w:cs="B Nazanin" w:hint="cs"/>
                <w:sz w:val="18"/>
                <w:szCs w:val="18"/>
                <w:rtl/>
                <w:lang w:bidi="fa-IR"/>
              </w:rPr>
              <w:t xml:space="preserve"> بین المللی</w:t>
            </w:r>
          </w:p>
        </w:tc>
        <w:tc>
          <w:tcPr>
            <w:tcW w:w="1350" w:type="dxa"/>
            <w:vAlign w:val="center"/>
          </w:tcPr>
          <w:p w:rsidR="000A6E9E" w:rsidRDefault="00515403"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7</w:t>
            </w:r>
          </w:p>
        </w:tc>
        <w:tc>
          <w:tcPr>
            <w:tcW w:w="1350" w:type="dxa"/>
            <w:gridSpan w:val="2"/>
            <w:vAlign w:val="center"/>
          </w:tcPr>
          <w:p w:rsidR="000A6E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401"/>
          <w:jc w:val="center"/>
        </w:trPr>
        <w:tc>
          <w:tcPr>
            <w:tcW w:w="504" w:type="dxa"/>
            <w:vAlign w:val="center"/>
          </w:tcPr>
          <w:p w:rsidR="000A6E9E" w:rsidRPr="002D399E" w:rsidRDefault="001424B6"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r w:rsidR="00F0022E">
              <w:rPr>
                <w:rFonts w:ascii="Calibri" w:eastAsia="Times New Roman" w:hAnsi="Calibri" w:cs="B Nazanin" w:hint="cs"/>
                <w:sz w:val="18"/>
                <w:szCs w:val="18"/>
                <w:rtl/>
              </w:rPr>
              <w:t>4</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A8671E" w:rsidRDefault="000A6E9E" w:rsidP="00701E72">
            <w:pPr>
              <w:bidi/>
              <w:spacing w:after="0" w:line="240" w:lineRule="auto"/>
              <w:ind w:left="605" w:hanging="605"/>
              <w:contextualSpacing/>
              <w:jc w:val="both"/>
              <w:rPr>
                <w:rFonts w:ascii="Calibri" w:eastAsia="Times New Roman" w:hAnsi="Calibri" w:cs="B Nazanin"/>
                <w:sz w:val="18"/>
                <w:szCs w:val="18"/>
                <w:lang w:bidi="fa-IR"/>
              </w:rPr>
            </w:pPr>
            <w:r w:rsidRPr="00A8671E">
              <w:rPr>
                <w:rFonts w:ascii="Calibri" w:eastAsia="Times New Roman" w:hAnsi="Calibri" w:cs="B Nazanin" w:hint="cs"/>
                <w:sz w:val="18"/>
                <w:szCs w:val="18"/>
                <w:rtl/>
              </w:rPr>
              <w:t>مقالات علمی-</w:t>
            </w:r>
            <w:r>
              <w:rPr>
                <w:rFonts w:ascii="Calibri" w:eastAsia="Times New Roman" w:hAnsi="Calibri" w:cs="B Nazanin" w:hint="cs"/>
                <w:sz w:val="18"/>
                <w:szCs w:val="18"/>
                <w:rtl/>
              </w:rPr>
              <w:t xml:space="preserve"> ترویجی داخلی</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r>
      <w:tr w:rsidR="000A6E9E" w:rsidRPr="002D399E" w:rsidTr="00A86222">
        <w:trPr>
          <w:gridBefore w:val="1"/>
          <w:wBefore w:w="12" w:type="dxa"/>
          <w:trHeight w:val="401"/>
          <w:jc w:val="center"/>
        </w:trPr>
        <w:tc>
          <w:tcPr>
            <w:tcW w:w="504" w:type="dxa"/>
            <w:vAlign w:val="center"/>
          </w:tcPr>
          <w:p w:rsidR="000A6E9E" w:rsidRPr="002D399E" w:rsidRDefault="001424B6"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r w:rsidR="00F0022E">
              <w:rPr>
                <w:rFonts w:ascii="Calibri" w:eastAsia="Times New Roman" w:hAnsi="Calibri" w:cs="B Nazanin" w:hint="cs"/>
                <w:sz w:val="18"/>
                <w:szCs w:val="18"/>
                <w:rtl/>
              </w:rPr>
              <w:t>5</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A8671E" w:rsidRDefault="000A6E9E" w:rsidP="00AC75AB">
            <w:pPr>
              <w:bidi/>
              <w:spacing w:after="0" w:line="240" w:lineRule="auto"/>
              <w:ind w:left="605" w:hanging="605"/>
              <w:contextualSpacing/>
              <w:jc w:val="both"/>
              <w:rPr>
                <w:rFonts w:ascii="Calibri" w:eastAsia="Times New Roman" w:hAnsi="Calibri" w:cs="B Nazanin"/>
                <w:sz w:val="18"/>
                <w:szCs w:val="18"/>
                <w:rtl/>
              </w:rPr>
            </w:pPr>
            <w:r w:rsidRPr="00A8671E">
              <w:rPr>
                <w:rFonts w:ascii="Calibri" w:eastAsia="Times New Roman" w:hAnsi="Calibri" w:cs="B Nazanin" w:hint="cs"/>
                <w:sz w:val="18"/>
                <w:szCs w:val="18"/>
                <w:rtl/>
              </w:rPr>
              <w:t>تالیف یا ترجمه کتاب</w:t>
            </w:r>
          </w:p>
        </w:tc>
        <w:tc>
          <w:tcPr>
            <w:tcW w:w="1350" w:type="dxa"/>
            <w:vAlign w:val="center"/>
          </w:tcPr>
          <w:p w:rsidR="000A6E9E" w:rsidRPr="00701E72" w:rsidRDefault="000A6E9E" w:rsidP="00AC75AB">
            <w:pPr>
              <w:bidi/>
              <w:spacing w:after="0" w:line="240" w:lineRule="auto"/>
              <w:jc w:val="center"/>
              <w:rPr>
                <w:rFonts w:ascii="Calibri" w:eastAsia="Times New Roman" w:hAnsi="Calibri" w:cs="B Nazanin"/>
                <w:sz w:val="18"/>
                <w:szCs w:val="18"/>
                <w:rtl/>
              </w:rPr>
            </w:pPr>
            <w:r w:rsidRPr="00701E72">
              <w:rPr>
                <w:rFonts w:ascii="Calibri" w:eastAsia="Times New Roman" w:hAnsi="Calibri" w:cs="B Nazanin" w:hint="cs"/>
                <w:sz w:val="18"/>
                <w:szCs w:val="18"/>
                <w:rtl/>
              </w:rPr>
              <w:t>مطابق</w:t>
            </w:r>
          </w:p>
          <w:p w:rsidR="000A6E9E" w:rsidRPr="002D399E" w:rsidRDefault="000A6E9E" w:rsidP="00701E72">
            <w:pPr>
              <w:bidi/>
              <w:spacing w:after="0" w:line="240" w:lineRule="auto"/>
              <w:jc w:val="center"/>
              <w:rPr>
                <w:rFonts w:ascii="Calibri" w:eastAsia="Times New Roman" w:hAnsi="Calibri" w:cs="B Nazanin"/>
                <w:sz w:val="18"/>
                <w:szCs w:val="18"/>
                <w:rtl/>
              </w:rPr>
            </w:pPr>
            <w:r w:rsidRPr="00701E72">
              <w:rPr>
                <w:rFonts w:ascii="Calibri" w:eastAsia="Times New Roman" w:hAnsi="Calibri" w:cs="B Nazanin" w:hint="cs"/>
                <w:sz w:val="18"/>
                <w:szCs w:val="18"/>
                <w:rtl/>
              </w:rPr>
              <w:t xml:space="preserve"> آیین نامه</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197"/>
          <w:jc w:val="center"/>
        </w:trPr>
        <w:tc>
          <w:tcPr>
            <w:tcW w:w="504" w:type="dxa"/>
            <w:vAlign w:val="center"/>
          </w:tcPr>
          <w:p w:rsidR="000A6E9E" w:rsidRPr="002D399E" w:rsidRDefault="001424B6"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r w:rsidR="00F0022E">
              <w:rPr>
                <w:rFonts w:ascii="Calibri" w:eastAsia="Times New Roman" w:hAnsi="Calibri" w:cs="B Nazanin" w:hint="cs"/>
                <w:sz w:val="18"/>
                <w:szCs w:val="18"/>
                <w:rtl/>
              </w:rPr>
              <w:t>6</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A8671E" w:rsidRDefault="000A6E9E" w:rsidP="00515403">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 xml:space="preserve">ارائه سخنرانی </w:t>
            </w:r>
            <w:r w:rsidRPr="00A8671E">
              <w:rPr>
                <w:rFonts w:ascii="Calibri" w:eastAsia="Times New Roman" w:hAnsi="Calibri" w:cs="B Nazanin" w:hint="cs"/>
                <w:sz w:val="18"/>
                <w:szCs w:val="18"/>
                <w:rtl/>
              </w:rPr>
              <w:t>در مجموعه همایش های علمی معتبر</w:t>
            </w:r>
            <w:r w:rsidR="00515403">
              <w:rPr>
                <w:rFonts w:ascii="Calibri" w:eastAsia="Times New Roman" w:hAnsi="Calibri" w:cs="B Nazanin" w:hint="cs"/>
                <w:sz w:val="18"/>
                <w:szCs w:val="18"/>
                <w:rtl/>
              </w:rPr>
              <w:t xml:space="preserve"> بین المللی</w:t>
            </w:r>
            <w:r w:rsidRPr="00A8671E">
              <w:rPr>
                <w:rFonts w:ascii="Calibri" w:eastAsia="Times New Roman" w:hAnsi="Calibri" w:cs="B Nazanin" w:hint="cs"/>
                <w:sz w:val="18"/>
                <w:szCs w:val="18"/>
                <w:rtl/>
              </w:rPr>
              <w:t xml:space="preserve"> (</w:t>
            </w:r>
            <w:r>
              <w:rPr>
                <w:rFonts w:ascii="Calibri" w:eastAsia="Times New Roman" w:hAnsi="Calibri" w:cs="B Nazanin" w:hint="cs"/>
                <w:sz w:val="18"/>
                <w:szCs w:val="18"/>
                <w:rtl/>
              </w:rPr>
              <w:t>خارج</w:t>
            </w:r>
            <w:r w:rsidR="00515403">
              <w:rPr>
                <w:rFonts w:ascii="Calibri" w:eastAsia="Times New Roman" w:hAnsi="Calibri" w:cs="B Nazanin" w:hint="cs"/>
                <w:sz w:val="18"/>
                <w:szCs w:val="18"/>
                <w:rtl/>
              </w:rPr>
              <w:t xml:space="preserve"> از کشور</w:t>
            </w:r>
            <w:r w:rsidRPr="00A8671E">
              <w:rPr>
                <w:rFonts w:ascii="Calibri" w:eastAsia="Times New Roman" w:hAnsi="Calibri" w:cs="B Nazanin" w:hint="cs"/>
                <w:sz w:val="18"/>
                <w:szCs w:val="18"/>
                <w:rtl/>
              </w:rPr>
              <w:t>)</w:t>
            </w:r>
            <w:r>
              <w:rPr>
                <w:rFonts w:ascii="Calibri" w:eastAsia="Times New Roman" w:hAnsi="Calibri" w:cs="B Nazanin" w:hint="cs"/>
                <w:sz w:val="18"/>
                <w:szCs w:val="18"/>
                <w:vertAlign w:val="superscript"/>
                <w:rtl/>
              </w:rPr>
              <w:t>6</w:t>
            </w:r>
          </w:p>
        </w:tc>
        <w:tc>
          <w:tcPr>
            <w:tcW w:w="1350" w:type="dxa"/>
            <w:vAlign w:val="center"/>
          </w:tcPr>
          <w:p w:rsidR="000A6E9E" w:rsidRDefault="00515403"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 xml:space="preserve">3 </w:t>
            </w:r>
          </w:p>
          <w:p w:rsidR="00515403" w:rsidRPr="00BD7CCB" w:rsidRDefault="00515403" w:rsidP="00515403">
            <w:pPr>
              <w:bidi/>
              <w:spacing w:after="0" w:line="240" w:lineRule="auto"/>
              <w:jc w:val="center"/>
              <w:rPr>
                <w:rFonts w:ascii="Calibri" w:eastAsia="Times New Roman" w:hAnsi="Calibri" w:cs="B Nazanin"/>
                <w:sz w:val="18"/>
                <w:szCs w:val="18"/>
                <w:rtl/>
              </w:rPr>
            </w:pPr>
          </w:p>
        </w:tc>
        <w:tc>
          <w:tcPr>
            <w:tcW w:w="1350" w:type="dxa"/>
            <w:gridSpan w:val="2"/>
            <w:vMerge w:val="restart"/>
            <w:vAlign w:val="center"/>
          </w:tcPr>
          <w:p w:rsidR="000A6E9E" w:rsidRDefault="00515403"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p w:rsidR="000A6E9E" w:rsidRPr="002D399E" w:rsidRDefault="000A6E9E" w:rsidP="00515403">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به ازاء سخنرانی  0.5  امتیاز به سقف اضافه میگردد</w:t>
            </w:r>
            <w:r w:rsidR="00515403">
              <w:rPr>
                <w:rFonts w:ascii="Calibri" w:eastAsia="Times New Roman" w:hAnsi="Calibri" w:cs="B Nazanin" w:hint="cs"/>
                <w:sz w:val="18"/>
                <w:szCs w:val="18"/>
                <w:rtl/>
              </w:rPr>
              <w:t xml:space="preserve"> فقط یک مورد</w:t>
            </w:r>
          </w:p>
        </w:tc>
      </w:tr>
      <w:tr w:rsidR="000A6E9E" w:rsidRPr="002D399E" w:rsidTr="00A86222">
        <w:trPr>
          <w:gridBefore w:val="1"/>
          <w:wBefore w:w="12" w:type="dxa"/>
          <w:trHeight w:val="205"/>
          <w:jc w:val="center"/>
        </w:trPr>
        <w:tc>
          <w:tcPr>
            <w:tcW w:w="504" w:type="dxa"/>
            <w:vAlign w:val="center"/>
          </w:tcPr>
          <w:p w:rsidR="000A6E9E" w:rsidRDefault="001424B6" w:rsidP="00F0022E">
            <w:pPr>
              <w:bidi/>
              <w:spacing w:after="0" w:line="240" w:lineRule="auto"/>
              <w:jc w:val="center"/>
              <w:rPr>
                <w:rFonts w:ascii="Calibri" w:eastAsia="Times New Roman" w:hAnsi="Calibri" w:cs="B Nazanin"/>
                <w:sz w:val="18"/>
                <w:szCs w:val="18"/>
              </w:rPr>
            </w:pPr>
            <w:r>
              <w:rPr>
                <w:rFonts w:ascii="Calibri" w:eastAsia="Times New Roman" w:hAnsi="Calibri" w:cs="B Nazanin" w:hint="cs"/>
                <w:sz w:val="18"/>
                <w:szCs w:val="18"/>
                <w:rtl/>
              </w:rPr>
              <w:t>1</w:t>
            </w:r>
            <w:r w:rsidR="00F0022E">
              <w:rPr>
                <w:rFonts w:ascii="Calibri" w:eastAsia="Times New Roman" w:hAnsi="Calibri" w:cs="B Nazanin" w:hint="cs"/>
                <w:sz w:val="18"/>
                <w:szCs w:val="18"/>
                <w:rtl/>
              </w:rPr>
              <w:t>7</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159B8">
            <w:pPr>
              <w:bidi/>
              <w:spacing w:after="0" w:line="240" w:lineRule="auto"/>
              <w:ind w:left="605" w:hanging="605"/>
              <w:contextualSpacing/>
              <w:jc w:val="both"/>
              <w:rPr>
                <w:rFonts w:ascii="Calibri" w:eastAsia="Times New Roman" w:hAnsi="Calibri" w:cs="B Nazanin"/>
                <w:sz w:val="18"/>
                <w:szCs w:val="18"/>
                <w:rtl/>
                <w:lang w:bidi="fa-IR"/>
              </w:rPr>
            </w:pPr>
            <w:r>
              <w:rPr>
                <w:rFonts w:ascii="Calibri" w:eastAsia="Times New Roman" w:hAnsi="Calibri" w:cs="B Nazanin" w:hint="cs"/>
                <w:sz w:val="18"/>
                <w:szCs w:val="18"/>
                <w:rtl/>
              </w:rPr>
              <w:t xml:space="preserve">ارائه سخنرانی </w:t>
            </w:r>
            <w:r w:rsidRPr="00A8671E">
              <w:rPr>
                <w:rFonts w:ascii="Calibri" w:eastAsia="Times New Roman" w:hAnsi="Calibri" w:cs="B Nazanin" w:hint="cs"/>
                <w:sz w:val="18"/>
                <w:szCs w:val="18"/>
                <w:rtl/>
              </w:rPr>
              <w:t>در مجموعه همایش های علمی معتبر (</w:t>
            </w:r>
            <w:r>
              <w:rPr>
                <w:rFonts w:ascii="Calibri" w:eastAsia="Times New Roman" w:hAnsi="Calibri" w:cs="B Nazanin" w:hint="cs"/>
                <w:sz w:val="18"/>
                <w:szCs w:val="18"/>
                <w:rtl/>
              </w:rPr>
              <w:t>داخل</w:t>
            </w:r>
            <w:r w:rsidR="00515403">
              <w:rPr>
                <w:rFonts w:ascii="Calibri" w:eastAsia="Times New Roman" w:hAnsi="Calibri" w:cs="B Nazanin" w:hint="cs"/>
                <w:sz w:val="18"/>
                <w:szCs w:val="18"/>
                <w:rtl/>
              </w:rPr>
              <w:t xml:space="preserve"> کشور</w:t>
            </w:r>
            <w:r w:rsidRPr="00A8671E">
              <w:rPr>
                <w:rFonts w:ascii="Calibri" w:eastAsia="Times New Roman" w:hAnsi="Calibri" w:cs="B Nazanin" w:hint="cs"/>
                <w:sz w:val="18"/>
                <w:szCs w:val="18"/>
                <w:rtl/>
              </w:rPr>
              <w:t>)</w:t>
            </w:r>
            <w:r>
              <w:rPr>
                <w:rFonts w:ascii="Calibri" w:eastAsia="Times New Roman" w:hAnsi="Calibri" w:cs="B Nazanin" w:hint="cs"/>
                <w:sz w:val="18"/>
                <w:szCs w:val="18"/>
                <w:rtl/>
              </w:rPr>
              <w:t xml:space="preserve"> </w:t>
            </w:r>
            <w:r w:rsidR="00E159B8">
              <w:rPr>
                <w:rFonts w:ascii="Calibri" w:eastAsia="Times New Roman" w:hAnsi="Calibri" w:cs="B Nazanin" w:hint="cs"/>
                <w:sz w:val="18"/>
                <w:szCs w:val="18"/>
                <w:vertAlign w:val="superscript"/>
                <w:rtl/>
                <w:lang w:bidi="fa-IR"/>
              </w:rPr>
              <w:t>5</w:t>
            </w:r>
          </w:p>
        </w:tc>
        <w:tc>
          <w:tcPr>
            <w:tcW w:w="1350" w:type="dxa"/>
            <w:vAlign w:val="center"/>
          </w:tcPr>
          <w:p w:rsidR="000A6E9E" w:rsidRDefault="00515403"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1.5 مقالات خلاصه</w:t>
            </w:r>
          </w:p>
          <w:p w:rsidR="00515403" w:rsidRDefault="00515403" w:rsidP="00515403">
            <w:pPr>
              <w:bidi/>
              <w:spacing w:after="0" w:line="240" w:lineRule="auto"/>
              <w:jc w:val="center"/>
              <w:rPr>
                <w:rFonts w:ascii="Calibri" w:eastAsia="Times New Roman" w:hAnsi="Calibri" w:cs="B Nazanin"/>
                <w:sz w:val="18"/>
                <w:szCs w:val="18"/>
                <w:rtl/>
              </w:rPr>
            </w:pPr>
            <w:r w:rsidRPr="00515403">
              <w:rPr>
                <w:rFonts w:ascii="Calibri" w:eastAsia="Times New Roman" w:hAnsi="Calibri" w:cs="B Nazanin"/>
                <w:sz w:val="18"/>
                <w:szCs w:val="18"/>
                <w:rtl/>
              </w:rPr>
              <w:t xml:space="preserve">2.5 </w:t>
            </w:r>
            <w:r w:rsidRPr="00515403">
              <w:rPr>
                <w:rFonts w:ascii="Calibri" w:eastAsia="Times New Roman" w:hAnsi="Calibri" w:cs="B Nazanin" w:hint="cs"/>
                <w:sz w:val="18"/>
                <w:szCs w:val="18"/>
                <w:rtl/>
              </w:rPr>
              <w:t>مقالات</w:t>
            </w:r>
            <w:r w:rsidRPr="00515403">
              <w:rPr>
                <w:rFonts w:ascii="Calibri" w:eastAsia="Times New Roman" w:hAnsi="Calibri" w:cs="B Nazanin"/>
                <w:sz w:val="18"/>
                <w:szCs w:val="18"/>
                <w:rtl/>
              </w:rPr>
              <w:t xml:space="preserve"> </w:t>
            </w:r>
            <w:r w:rsidRPr="00515403">
              <w:rPr>
                <w:rFonts w:ascii="Calibri" w:eastAsia="Times New Roman" w:hAnsi="Calibri" w:cs="B Nazanin" w:hint="cs"/>
                <w:sz w:val="18"/>
                <w:szCs w:val="18"/>
                <w:rtl/>
              </w:rPr>
              <w:t>کامل</w:t>
            </w:r>
          </w:p>
        </w:tc>
        <w:tc>
          <w:tcPr>
            <w:tcW w:w="1350" w:type="dxa"/>
            <w:gridSpan w:val="2"/>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Pr="002D399E" w:rsidRDefault="001424B6"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r w:rsidR="00F0022E">
              <w:rPr>
                <w:rFonts w:ascii="Calibri" w:eastAsia="Times New Roman" w:hAnsi="Calibri" w:cs="B Nazanin" w:hint="cs"/>
                <w:sz w:val="18"/>
                <w:szCs w:val="18"/>
                <w:rtl/>
              </w:rPr>
              <w:t>8</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ind w:left="605" w:hanging="605"/>
              <w:contextualSpacing/>
              <w:jc w:val="both"/>
              <w:rPr>
                <w:rFonts w:ascii="Calibri" w:eastAsia="Times New Roman" w:hAnsi="Calibri" w:cs="B Nazanin"/>
                <w:sz w:val="18"/>
                <w:szCs w:val="18"/>
                <w:rtl/>
              </w:rPr>
            </w:pPr>
            <w:r w:rsidRPr="002D399E">
              <w:rPr>
                <w:rFonts w:ascii="Calibri" w:eastAsia="Times New Roman" w:hAnsi="Calibri" w:cs="B Nazanin" w:hint="cs"/>
                <w:sz w:val="18"/>
                <w:szCs w:val="18"/>
                <w:rtl/>
              </w:rPr>
              <w:t xml:space="preserve">مقاله علمی کامل در مجموعه همایش های علمی معتبر </w:t>
            </w:r>
            <w:r w:rsidR="00167E4F">
              <w:rPr>
                <w:rFonts w:ascii="Calibri" w:eastAsia="Times New Roman" w:hAnsi="Calibri" w:cs="B Nazanin" w:hint="cs"/>
                <w:sz w:val="18"/>
                <w:szCs w:val="18"/>
                <w:rtl/>
              </w:rPr>
              <w:t xml:space="preserve"> به فارسی</w:t>
            </w:r>
            <w:r w:rsidRPr="002D399E">
              <w:rPr>
                <w:rFonts w:ascii="Calibri" w:eastAsia="Times New Roman" w:hAnsi="Calibri" w:cs="B Nazanin" w:hint="cs"/>
                <w:sz w:val="18"/>
                <w:szCs w:val="18"/>
                <w:rtl/>
              </w:rPr>
              <w:t>(پوستر)</w:t>
            </w:r>
          </w:p>
        </w:tc>
        <w:tc>
          <w:tcPr>
            <w:tcW w:w="1350" w:type="dxa"/>
            <w:vAlign w:val="center"/>
          </w:tcPr>
          <w:p w:rsidR="00515403" w:rsidRPr="002D399E" w:rsidRDefault="00167E4F" w:rsidP="00167E4F">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1.5</w:t>
            </w:r>
          </w:p>
        </w:tc>
        <w:tc>
          <w:tcPr>
            <w:tcW w:w="1350" w:type="dxa"/>
            <w:gridSpan w:val="2"/>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167E4F" w:rsidRPr="002D399E" w:rsidTr="00A86222">
        <w:trPr>
          <w:gridBefore w:val="1"/>
          <w:wBefore w:w="12" w:type="dxa"/>
          <w:trHeight w:val="205"/>
          <w:jc w:val="center"/>
        </w:trPr>
        <w:tc>
          <w:tcPr>
            <w:tcW w:w="504" w:type="dxa"/>
            <w:vAlign w:val="center"/>
          </w:tcPr>
          <w:p w:rsidR="00167E4F" w:rsidRDefault="00F0022E" w:rsidP="00B9165A">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19</w:t>
            </w:r>
          </w:p>
        </w:tc>
        <w:tc>
          <w:tcPr>
            <w:tcW w:w="473" w:type="dxa"/>
            <w:vMerge/>
            <w:vAlign w:val="center"/>
          </w:tcPr>
          <w:p w:rsidR="00167E4F" w:rsidRPr="002D399E" w:rsidRDefault="00167E4F" w:rsidP="00AC75AB">
            <w:pPr>
              <w:bidi/>
              <w:spacing w:after="0" w:line="240" w:lineRule="auto"/>
              <w:jc w:val="center"/>
              <w:rPr>
                <w:rFonts w:ascii="Calibri" w:eastAsia="Times New Roman" w:hAnsi="Calibri" w:cs="B Nazanin"/>
                <w:sz w:val="18"/>
                <w:szCs w:val="18"/>
                <w:rtl/>
              </w:rPr>
            </w:pPr>
          </w:p>
        </w:tc>
        <w:tc>
          <w:tcPr>
            <w:tcW w:w="4547" w:type="dxa"/>
            <w:vAlign w:val="center"/>
          </w:tcPr>
          <w:p w:rsidR="00167E4F" w:rsidRPr="002D399E" w:rsidRDefault="00167E4F" w:rsidP="00167E4F">
            <w:pPr>
              <w:bidi/>
              <w:spacing w:after="0" w:line="240" w:lineRule="auto"/>
              <w:ind w:left="605" w:hanging="605"/>
              <w:contextualSpacing/>
              <w:jc w:val="both"/>
              <w:rPr>
                <w:rFonts w:ascii="Calibri" w:eastAsia="Times New Roman" w:hAnsi="Calibri" w:cs="B Nazanin"/>
                <w:sz w:val="18"/>
                <w:szCs w:val="18"/>
                <w:rtl/>
              </w:rPr>
            </w:pPr>
            <w:r w:rsidRPr="002D399E">
              <w:rPr>
                <w:rFonts w:ascii="Calibri" w:eastAsia="Times New Roman" w:hAnsi="Calibri" w:cs="B Nazanin" w:hint="cs"/>
                <w:sz w:val="18"/>
                <w:szCs w:val="18"/>
                <w:rtl/>
              </w:rPr>
              <w:t xml:space="preserve">مقاله علمی کامل در مجموعه همایش های علمی معتبر </w:t>
            </w:r>
            <w:r>
              <w:rPr>
                <w:rFonts w:ascii="Calibri" w:eastAsia="Times New Roman" w:hAnsi="Calibri" w:cs="B Nazanin" w:hint="cs"/>
                <w:sz w:val="18"/>
                <w:szCs w:val="18"/>
                <w:rtl/>
              </w:rPr>
              <w:t xml:space="preserve"> به لاتین</w:t>
            </w:r>
            <w:r w:rsidRPr="002D399E">
              <w:rPr>
                <w:rFonts w:ascii="Calibri" w:eastAsia="Times New Roman" w:hAnsi="Calibri" w:cs="B Nazanin" w:hint="cs"/>
                <w:sz w:val="18"/>
                <w:szCs w:val="18"/>
                <w:rtl/>
              </w:rPr>
              <w:t>(پوستر)</w:t>
            </w:r>
          </w:p>
        </w:tc>
        <w:tc>
          <w:tcPr>
            <w:tcW w:w="1350" w:type="dxa"/>
            <w:vAlign w:val="center"/>
          </w:tcPr>
          <w:p w:rsidR="00167E4F" w:rsidRDefault="00167E4F" w:rsidP="00515403">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p>
        </w:tc>
        <w:tc>
          <w:tcPr>
            <w:tcW w:w="1350" w:type="dxa"/>
            <w:gridSpan w:val="2"/>
            <w:vMerge/>
            <w:vAlign w:val="center"/>
          </w:tcPr>
          <w:p w:rsidR="00167E4F" w:rsidRPr="002D399E" w:rsidRDefault="00167E4F"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197"/>
          <w:jc w:val="center"/>
        </w:trPr>
        <w:tc>
          <w:tcPr>
            <w:tcW w:w="504" w:type="dxa"/>
            <w:vAlign w:val="center"/>
          </w:tcPr>
          <w:p w:rsidR="000A6E9E" w:rsidRPr="002D399E" w:rsidRDefault="001424B6"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r w:rsidR="00F0022E">
              <w:rPr>
                <w:rFonts w:ascii="Calibri" w:eastAsia="Times New Roman" w:hAnsi="Calibri" w:cs="B Nazanin" w:hint="cs"/>
                <w:sz w:val="18"/>
                <w:szCs w:val="18"/>
                <w:rtl/>
              </w:rPr>
              <w:t>0</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B9165A">
            <w:pPr>
              <w:bidi/>
              <w:spacing w:after="0" w:line="240" w:lineRule="auto"/>
              <w:ind w:left="605" w:hanging="605"/>
              <w:contextualSpacing/>
              <w:jc w:val="both"/>
              <w:rPr>
                <w:rFonts w:ascii="Calibri" w:eastAsia="Times New Roman" w:hAnsi="Calibri" w:cs="B Nazanin"/>
                <w:sz w:val="18"/>
                <w:szCs w:val="18"/>
                <w:rtl/>
              </w:rPr>
            </w:pPr>
            <w:r w:rsidRPr="002D399E">
              <w:rPr>
                <w:rFonts w:ascii="Calibri" w:eastAsia="Times New Roman" w:hAnsi="Calibri" w:cs="B Nazanin" w:hint="cs"/>
                <w:sz w:val="18"/>
                <w:szCs w:val="18"/>
                <w:rtl/>
              </w:rPr>
              <w:t>مقاله علمی خلاصه در مجموعه همایش های علمی معتبر (</w:t>
            </w:r>
            <w:r>
              <w:rPr>
                <w:rFonts w:ascii="Calibri" w:eastAsia="Times New Roman" w:hAnsi="Calibri" w:cs="B Nazanin" w:hint="cs"/>
                <w:sz w:val="18"/>
                <w:szCs w:val="18"/>
                <w:rtl/>
              </w:rPr>
              <w:t>پوستر</w:t>
            </w:r>
            <w:r w:rsidRPr="002D399E">
              <w:rPr>
                <w:rFonts w:ascii="Calibri" w:eastAsia="Times New Roman" w:hAnsi="Calibri" w:cs="B Nazanin" w:hint="cs"/>
                <w:sz w:val="18"/>
                <w:szCs w:val="18"/>
                <w:rtl/>
              </w:rPr>
              <w:t>)</w:t>
            </w:r>
          </w:p>
        </w:tc>
        <w:tc>
          <w:tcPr>
            <w:tcW w:w="1350" w:type="dxa"/>
            <w:vAlign w:val="center"/>
          </w:tcPr>
          <w:p w:rsidR="000A6E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p w:rsidR="00515403" w:rsidRPr="002D399E" w:rsidRDefault="00515403" w:rsidP="00515403">
            <w:pPr>
              <w:bidi/>
              <w:spacing w:after="0" w:line="240" w:lineRule="auto"/>
              <w:jc w:val="center"/>
              <w:rPr>
                <w:rFonts w:ascii="Calibri" w:eastAsia="Times New Roman" w:hAnsi="Calibri" w:cs="B Nazanin"/>
                <w:sz w:val="18"/>
                <w:szCs w:val="18"/>
                <w:rtl/>
              </w:rPr>
            </w:pPr>
          </w:p>
        </w:tc>
        <w:tc>
          <w:tcPr>
            <w:tcW w:w="1350" w:type="dxa"/>
            <w:gridSpan w:val="2"/>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197"/>
          <w:jc w:val="center"/>
        </w:trPr>
        <w:tc>
          <w:tcPr>
            <w:tcW w:w="504" w:type="dxa"/>
            <w:vAlign w:val="center"/>
          </w:tcPr>
          <w:p w:rsidR="000A6E9E" w:rsidRPr="002D399E" w:rsidRDefault="001424B6"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r w:rsidR="00F0022E">
              <w:rPr>
                <w:rFonts w:ascii="Calibri" w:eastAsia="Times New Roman" w:hAnsi="Calibri" w:cs="B Nazanin" w:hint="cs"/>
                <w:sz w:val="18"/>
                <w:szCs w:val="18"/>
                <w:rtl/>
              </w:rPr>
              <w:t>1</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159B8">
            <w:pPr>
              <w:bidi/>
              <w:spacing w:after="0" w:line="240" w:lineRule="auto"/>
              <w:ind w:left="720" w:hanging="720"/>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 xml:space="preserve">ثبت اختراع </w:t>
            </w:r>
            <w:r w:rsidRPr="002D399E">
              <w:rPr>
                <w:rFonts w:ascii="Calibri" w:eastAsia="Calibri" w:hAnsi="Calibri" w:cs="B Nazanin" w:hint="cs"/>
                <w:sz w:val="18"/>
                <w:szCs w:val="18"/>
                <w:rtl/>
                <w:lang w:bidi="fa-IR"/>
              </w:rPr>
              <w:t>در داخل کشور ( اداره ثبت اسناد)</w:t>
            </w:r>
            <w:r>
              <w:rPr>
                <w:rFonts w:ascii="Calibri" w:eastAsia="Calibri" w:hAnsi="Calibri" w:cs="B Nazanin" w:hint="cs"/>
                <w:sz w:val="18"/>
                <w:szCs w:val="18"/>
                <w:rtl/>
                <w:lang w:bidi="fa-IR"/>
              </w:rPr>
              <w:t xml:space="preserve"> </w:t>
            </w:r>
            <w:r w:rsidR="00E159B8">
              <w:rPr>
                <w:rFonts w:ascii="Calibri" w:eastAsia="Calibri" w:hAnsi="Calibri" w:cs="B Nazanin" w:hint="cs"/>
                <w:sz w:val="18"/>
                <w:szCs w:val="18"/>
                <w:vertAlign w:val="superscript"/>
                <w:rtl/>
                <w:lang w:bidi="fa-IR"/>
              </w:rPr>
              <w:t>6</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2.5</w:t>
            </w:r>
          </w:p>
        </w:tc>
        <w:tc>
          <w:tcPr>
            <w:tcW w:w="900" w:type="dxa"/>
            <w:vMerge w:val="restart"/>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w:t>
            </w:r>
          </w:p>
        </w:tc>
      </w:tr>
      <w:tr w:rsidR="000A6E9E" w:rsidRPr="002D399E" w:rsidTr="00D07F2C">
        <w:trPr>
          <w:gridBefore w:val="1"/>
          <w:wBefore w:w="12" w:type="dxa"/>
          <w:trHeight w:val="197"/>
          <w:jc w:val="center"/>
        </w:trPr>
        <w:tc>
          <w:tcPr>
            <w:tcW w:w="504" w:type="dxa"/>
            <w:vAlign w:val="center"/>
          </w:tcPr>
          <w:p w:rsidR="000A6E9E" w:rsidRPr="002D399E" w:rsidRDefault="001424B6"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r w:rsidR="00F0022E">
              <w:rPr>
                <w:rFonts w:ascii="Calibri" w:eastAsia="Times New Roman" w:hAnsi="Calibri" w:cs="B Nazanin" w:hint="cs"/>
                <w:sz w:val="18"/>
                <w:szCs w:val="18"/>
                <w:rtl/>
              </w:rPr>
              <w:t>2</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ind w:left="720" w:hanging="720"/>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ثبت اختراع</w:t>
            </w:r>
            <w:r w:rsidRPr="002D399E">
              <w:rPr>
                <w:rFonts w:ascii="Calibri" w:eastAsia="Calibri" w:hAnsi="Calibri" w:cs="B Nazanin" w:hint="cs"/>
                <w:sz w:val="18"/>
                <w:szCs w:val="18"/>
                <w:rtl/>
                <w:lang w:bidi="fa-IR"/>
              </w:rPr>
              <w:t xml:space="preserve"> در داخل کشور ( تآییدیه از سازمان </w:t>
            </w:r>
            <w:r>
              <w:rPr>
                <w:rFonts w:ascii="Calibri" w:eastAsia="Calibri" w:hAnsi="Calibri" w:cs="B Nazanin" w:hint="cs"/>
                <w:sz w:val="18"/>
                <w:szCs w:val="18"/>
                <w:rtl/>
                <w:lang w:bidi="fa-IR"/>
              </w:rPr>
              <w:t>پژوهشهای علمی صنعتی و سایر مراجع قانونی</w:t>
            </w:r>
            <w:r w:rsidRPr="002D399E">
              <w:rPr>
                <w:rFonts w:ascii="Calibri" w:eastAsia="Calibri" w:hAnsi="Calibri" w:cs="B Nazanin" w:hint="cs"/>
                <w:sz w:val="18"/>
                <w:szCs w:val="18"/>
                <w:rtl/>
                <w:lang w:bidi="fa-IR"/>
              </w:rPr>
              <w:t>)</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w:t>
            </w: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205"/>
          <w:jc w:val="center"/>
        </w:trPr>
        <w:tc>
          <w:tcPr>
            <w:tcW w:w="504" w:type="dxa"/>
            <w:vAlign w:val="center"/>
          </w:tcPr>
          <w:p w:rsidR="000A6E9E"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r w:rsidR="00F0022E">
              <w:rPr>
                <w:rFonts w:ascii="Calibri" w:eastAsia="Times New Roman" w:hAnsi="Calibri" w:cs="B Nazanin" w:hint="cs"/>
                <w:sz w:val="18"/>
                <w:szCs w:val="18"/>
                <w:rtl/>
              </w:rPr>
              <w:t>3</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159B8">
            <w:pPr>
              <w:bidi/>
              <w:spacing w:after="0" w:line="240" w:lineRule="auto"/>
              <w:contextualSpacing/>
              <w:rPr>
                <w:rFonts w:ascii="Calibri" w:eastAsia="Calibri" w:hAnsi="Calibri" w:cs="B Nazanin"/>
                <w:sz w:val="18"/>
                <w:szCs w:val="18"/>
                <w:rtl/>
                <w:lang w:bidi="fa-IR"/>
              </w:rPr>
            </w:pPr>
            <w:r w:rsidRPr="002D399E">
              <w:rPr>
                <w:rFonts w:ascii="Calibri" w:eastAsia="Calibri" w:hAnsi="Calibri" w:cs="B Nazanin" w:hint="cs"/>
                <w:sz w:val="18"/>
                <w:szCs w:val="18"/>
                <w:rtl/>
                <w:lang w:bidi="fa-IR"/>
              </w:rPr>
              <w:t>اختراع ثبت شده در خارج از کشور</w:t>
            </w:r>
            <w:r>
              <w:rPr>
                <w:rFonts w:ascii="Calibri" w:eastAsia="Calibri" w:hAnsi="Calibri" w:cs="B Nazanin" w:hint="cs"/>
                <w:sz w:val="18"/>
                <w:szCs w:val="18"/>
                <w:rtl/>
                <w:lang w:bidi="fa-IR"/>
              </w:rPr>
              <w:t xml:space="preserve"> (اروپا، ژاپن و آمریکا) </w:t>
            </w:r>
            <w:r w:rsidR="00E159B8">
              <w:rPr>
                <w:rFonts w:ascii="Calibri" w:eastAsia="Calibri" w:hAnsi="Calibri" w:cs="B Nazanin" w:hint="cs"/>
                <w:sz w:val="18"/>
                <w:szCs w:val="18"/>
                <w:vertAlign w:val="superscript"/>
                <w:rtl/>
                <w:lang w:bidi="fa-IR"/>
              </w:rPr>
              <w:t>7</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10</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w:t>
            </w: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r w:rsidR="00F0022E">
              <w:rPr>
                <w:rFonts w:ascii="Calibri" w:eastAsia="Times New Roman" w:hAnsi="Calibri" w:cs="B Nazanin" w:hint="cs"/>
                <w:sz w:val="18"/>
                <w:szCs w:val="18"/>
                <w:rtl/>
              </w:rPr>
              <w:t>4</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گزارش علمی پروژه پژوهشی خاتمه یافته داخلی یکساله</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31"/>
          <w:jc w:val="center"/>
        </w:trPr>
        <w:tc>
          <w:tcPr>
            <w:tcW w:w="504" w:type="dxa"/>
            <w:vAlign w:val="center"/>
          </w:tcPr>
          <w:p w:rsidR="000A6E9E"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r w:rsidR="00F0022E">
              <w:rPr>
                <w:rFonts w:ascii="Calibri" w:eastAsia="Times New Roman" w:hAnsi="Calibri" w:cs="B Nazanin" w:hint="cs"/>
                <w:sz w:val="18"/>
                <w:szCs w:val="18"/>
                <w:rtl/>
              </w:rPr>
              <w:t>5</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159B8">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گزارش علمی طرحهای خاتمه یافته فناورانه و قطبهای پژوهشی</w:t>
            </w:r>
            <w:r w:rsidR="00E159B8">
              <w:rPr>
                <w:rFonts w:ascii="Calibri" w:eastAsia="Calibri" w:hAnsi="Calibri" w:cs="B Nazanin" w:hint="cs"/>
                <w:sz w:val="18"/>
                <w:szCs w:val="18"/>
                <w:vertAlign w:val="superscript"/>
                <w:rtl/>
                <w:lang w:bidi="fa-IR"/>
              </w:rPr>
              <w:t>8</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7</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425338" w:rsidRPr="002D399E" w:rsidTr="00A86222">
        <w:trPr>
          <w:gridBefore w:val="1"/>
          <w:wBefore w:w="12" w:type="dxa"/>
          <w:trHeight w:val="205"/>
          <w:jc w:val="center"/>
        </w:trPr>
        <w:tc>
          <w:tcPr>
            <w:tcW w:w="504" w:type="dxa"/>
            <w:vAlign w:val="center"/>
          </w:tcPr>
          <w:p w:rsidR="00425338" w:rsidRDefault="00553A14"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r w:rsidR="00F0022E">
              <w:rPr>
                <w:rFonts w:ascii="Calibri" w:eastAsia="Times New Roman" w:hAnsi="Calibri" w:cs="B Nazanin" w:hint="cs"/>
                <w:sz w:val="18"/>
                <w:szCs w:val="18"/>
                <w:rtl/>
              </w:rPr>
              <w:t>6</w:t>
            </w:r>
          </w:p>
        </w:tc>
        <w:tc>
          <w:tcPr>
            <w:tcW w:w="473" w:type="dxa"/>
            <w:vMerge/>
            <w:vAlign w:val="center"/>
          </w:tcPr>
          <w:p w:rsidR="00425338" w:rsidRPr="002D399E" w:rsidRDefault="00425338" w:rsidP="00AC75AB">
            <w:pPr>
              <w:bidi/>
              <w:spacing w:after="0" w:line="240" w:lineRule="auto"/>
              <w:jc w:val="center"/>
              <w:rPr>
                <w:rFonts w:ascii="Calibri" w:eastAsia="Times New Roman" w:hAnsi="Calibri" w:cs="B Nazanin"/>
                <w:sz w:val="18"/>
                <w:szCs w:val="18"/>
                <w:rtl/>
              </w:rPr>
            </w:pPr>
          </w:p>
        </w:tc>
        <w:tc>
          <w:tcPr>
            <w:tcW w:w="4547" w:type="dxa"/>
            <w:vAlign w:val="center"/>
          </w:tcPr>
          <w:p w:rsidR="00425338" w:rsidRDefault="00425338" w:rsidP="00425338">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 xml:space="preserve">ارائه پروپزال برای طرح های برون سازمانی داخل کشور </w:t>
            </w:r>
          </w:p>
        </w:tc>
        <w:tc>
          <w:tcPr>
            <w:tcW w:w="1350" w:type="dxa"/>
            <w:vAlign w:val="center"/>
          </w:tcPr>
          <w:p w:rsidR="00425338" w:rsidRDefault="00425338" w:rsidP="00267F95">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0.5</w:t>
            </w:r>
          </w:p>
        </w:tc>
        <w:tc>
          <w:tcPr>
            <w:tcW w:w="1350" w:type="dxa"/>
            <w:gridSpan w:val="2"/>
            <w:vAlign w:val="center"/>
          </w:tcPr>
          <w:p w:rsidR="00425338" w:rsidRPr="002D399E" w:rsidRDefault="00425338"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tc>
      </w:tr>
      <w:tr w:rsidR="00425338" w:rsidRPr="002D399E" w:rsidTr="00A86222">
        <w:trPr>
          <w:gridBefore w:val="1"/>
          <w:wBefore w:w="12" w:type="dxa"/>
          <w:trHeight w:val="205"/>
          <w:jc w:val="center"/>
        </w:trPr>
        <w:tc>
          <w:tcPr>
            <w:tcW w:w="504" w:type="dxa"/>
            <w:vAlign w:val="center"/>
          </w:tcPr>
          <w:p w:rsidR="00425338" w:rsidRDefault="00553A14"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r w:rsidR="00F0022E">
              <w:rPr>
                <w:rFonts w:ascii="Calibri" w:eastAsia="Times New Roman" w:hAnsi="Calibri" w:cs="B Nazanin" w:hint="cs"/>
                <w:sz w:val="18"/>
                <w:szCs w:val="18"/>
                <w:rtl/>
              </w:rPr>
              <w:t>7</w:t>
            </w:r>
          </w:p>
        </w:tc>
        <w:tc>
          <w:tcPr>
            <w:tcW w:w="473" w:type="dxa"/>
            <w:vMerge/>
            <w:vAlign w:val="center"/>
          </w:tcPr>
          <w:p w:rsidR="00425338" w:rsidRPr="002D399E" w:rsidRDefault="00425338" w:rsidP="00AC75AB">
            <w:pPr>
              <w:bidi/>
              <w:spacing w:after="0" w:line="240" w:lineRule="auto"/>
              <w:jc w:val="center"/>
              <w:rPr>
                <w:rFonts w:ascii="Calibri" w:eastAsia="Times New Roman" w:hAnsi="Calibri" w:cs="B Nazanin"/>
                <w:sz w:val="18"/>
                <w:szCs w:val="18"/>
                <w:rtl/>
              </w:rPr>
            </w:pPr>
          </w:p>
        </w:tc>
        <w:tc>
          <w:tcPr>
            <w:tcW w:w="4547" w:type="dxa"/>
            <w:vAlign w:val="center"/>
          </w:tcPr>
          <w:p w:rsidR="00425338" w:rsidRDefault="00425338" w:rsidP="00425338">
            <w:pPr>
              <w:bidi/>
              <w:spacing w:after="0" w:line="240" w:lineRule="auto"/>
              <w:ind w:left="605" w:hanging="605"/>
              <w:contextualSpacing/>
              <w:jc w:val="both"/>
              <w:rPr>
                <w:rFonts w:ascii="Calibri" w:eastAsia="Calibri" w:hAnsi="Calibri" w:cs="B Nazanin"/>
                <w:sz w:val="18"/>
                <w:szCs w:val="18"/>
                <w:rtl/>
                <w:lang w:bidi="fa-IR"/>
              </w:rPr>
            </w:pPr>
            <w:r w:rsidRPr="00425338">
              <w:rPr>
                <w:rFonts w:ascii="Calibri" w:eastAsia="Calibri" w:hAnsi="Calibri" w:cs="B Nazanin" w:hint="cs"/>
                <w:sz w:val="18"/>
                <w:szCs w:val="18"/>
                <w:rtl/>
                <w:lang w:bidi="fa-IR"/>
              </w:rPr>
              <w:t>ارائه</w:t>
            </w:r>
            <w:r w:rsidRPr="00425338">
              <w:rPr>
                <w:rFonts w:ascii="Calibri" w:eastAsia="Calibri" w:hAnsi="Calibri" w:cs="B Nazanin"/>
                <w:sz w:val="18"/>
                <w:szCs w:val="18"/>
                <w:rtl/>
                <w:lang w:bidi="fa-IR"/>
              </w:rPr>
              <w:t xml:space="preserve"> </w:t>
            </w:r>
            <w:r w:rsidRPr="00425338">
              <w:rPr>
                <w:rFonts w:ascii="Calibri" w:eastAsia="Calibri" w:hAnsi="Calibri" w:cs="B Nazanin" w:hint="cs"/>
                <w:sz w:val="18"/>
                <w:szCs w:val="18"/>
                <w:rtl/>
                <w:lang w:bidi="fa-IR"/>
              </w:rPr>
              <w:t>پروپزال</w:t>
            </w:r>
            <w:r w:rsidRPr="00425338">
              <w:rPr>
                <w:rFonts w:ascii="Calibri" w:eastAsia="Calibri" w:hAnsi="Calibri" w:cs="B Nazanin"/>
                <w:sz w:val="18"/>
                <w:szCs w:val="18"/>
                <w:rtl/>
                <w:lang w:bidi="fa-IR"/>
              </w:rPr>
              <w:t xml:space="preserve"> </w:t>
            </w:r>
            <w:r w:rsidRPr="00425338">
              <w:rPr>
                <w:rFonts w:ascii="Calibri" w:eastAsia="Calibri" w:hAnsi="Calibri" w:cs="B Nazanin" w:hint="cs"/>
                <w:sz w:val="18"/>
                <w:szCs w:val="18"/>
                <w:rtl/>
                <w:lang w:bidi="fa-IR"/>
              </w:rPr>
              <w:t>برای</w:t>
            </w:r>
            <w:r w:rsidRPr="00425338">
              <w:rPr>
                <w:rFonts w:ascii="Calibri" w:eastAsia="Calibri" w:hAnsi="Calibri" w:cs="B Nazanin"/>
                <w:sz w:val="18"/>
                <w:szCs w:val="18"/>
                <w:rtl/>
                <w:lang w:bidi="fa-IR"/>
              </w:rPr>
              <w:t xml:space="preserve"> </w:t>
            </w:r>
            <w:r w:rsidRPr="00425338">
              <w:rPr>
                <w:rFonts w:ascii="Calibri" w:eastAsia="Calibri" w:hAnsi="Calibri" w:cs="B Nazanin" w:hint="cs"/>
                <w:sz w:val="18"/>
                <w:szCs w:val="18"/>
                <w:rtl/>
                <w:lang w:bidi="fa-IR"/>
              </w:rPr>
              <w:t>طرح</w:t>
            </w:r>
            <w:r w:rsidRPr="00425338">
              <w:rPr>
                <w:rFonts w:ascii="Calibri" w:eastAsia="Calibri" w:hAnsi="Calibri" w:cs="B Nazanin"/>
                <w:sz w:val="18"/>
                <w:szCs w:val="18"/>
                <w:rtl/>
                <w:lang w:bidi="fa-IR"/>
              </w:rPr>
              <w:t xml:space="preserve"> </w:t>
            </w:r>
            <w:r w:rsidRPr="00425338">
              <w:rPr>
                <w:rFonts w:ascii="Calibri" w:eastAsia="Calibri" w:hAnsi="Calibri" w:cs="B Nazanin" w:hint="cs"/>
                <w:sz w:val="18"/>
                <w:szCs w:val="18"/>
                <w:rtl/>
                <w:lang w:bidi="fa-IR"/>
              </w:rPr>
              <w:t>های</w:t>
            </w:r>
            <w:r w:rsidRPr="00425338">
              <w:rPr>
                <w:rFonts w:ascii="Calibri" w:eastAsia="Calibri" w:hAnsi="Calibri" w:cs="B Nazanin"/>
                <w:sz w:val="18"/>
                <w:szCs w:val="18"/>
                <w:rtl/>
                <w:lang w:bidi="fa-IR"/>
              </w:rPr>
              <w:t xml:space="preserve"> </w:t>
            </w:r>
            <w:r>
              <w:rPr>
                <w:rFonts w:ascii="Calibri" w:eastAsia="Calibri" w:hAnsi="Calibri" w:cs="B Nazanin" w:hint="cs"/>
                <w:sz w:val="18"/>
                <w:szCs w:val="18"/>
                <w:rtl/>
                <w:lang w:bidi="fa-IR"/>
              </w:rPr>
              <w:t>بین المللی</w:t>
            </w:r>
            <w:r w:rsidRPr="00425338">
              <w:rPr>
                <w:rFonts w:ascii="Calibri" w:eastAsia="Calibri" w:hAnsi="Calibri" w:cs="B Nazanin"/>
                <w:sz w:val="18"/>
                <w:szCs w:val="18"/>
                <w:rtl/>
                <w:lang w:bidi="fa-IR"/>
              </w:rPr>
              <w:t xml:space="preserve"> </w:t>
            </w:r>
            <w:r>
              <w:rPr>
                <w:rFonts w:ascii="Calibri" w:eastAsia="Calibri" w:hAnsi="Calibri" w:cs="B Nazanin" w:hint="cs"/>
                <w:sz w:val="18"/>
                <w:szCs w:val="18"/>
                <w:rtl/>
                <w:lang w:bidi="fa-IR"/>
              </w:rPr>
              <w:t>خارج از</w:t>
            </w:r>
            <w:r w:rsidRPr="00425338">
              <w:rPr>
                <w:rFonts w:ascii="Calibri" w:eastAsia="Calibri" w:hAnsi="Calibri" w:cs="B Nazanin"/>
                <w:sz w:val="18"/>
                <w:szCs w:val="18"/>
                <w:rtl/>
                <w:lang w:bidi="fa-IR"/>
              </w:rPr>
              <w:t xml:space="preserve"> </w:t>
            </w:r>
            <w:r w:rsidRPr="00425338">
              <w:rPr>
                <w:rFonts w:ascii="Calibri" w:eastAsia="Calibri" w:hAnsi="Calibri" w:cs="B Nazanin" w:hint="cs"/>
                <w:sz w:val="18"/>
                <w:szCs w:val="18"/>
                <w:rtl/>
                <w:lang w:bidi="fa-IR"/>
              </w:rPr>
              <w:t>کشور</w:t>
            </w:r>
          </w:p>
        </w:tc>
        <w:tc>
          <w:tcPr>
            <w:tcW w:w="1350" w:type="dxa"/>
            <w:vAlign w:val="center"/>
          </w:tcPr>
          <w:p w:rsidR="00425338" w:rsidRDefault="00425338" w:rsidP="00267F95">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1350" w:type="dxa"/>
            <w:gridSpan w:val="2"/>
            <w:vAlign w:val="center"/>
          </w:tcPr>
          <w:p w:rsidR="00425338" w:rsidRPr="002D399E" w:rsidRDefault="00425338"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tc>
      </w:tr>
      <w:tr w:rsidR="000A6E9E" w:rsidRPr="002D399E" w:rsidTr="00A86222">
        <w:trPr>
          <w:gridBefore w:val="1"/>
          <w:wBefore w:w="12" w:type="dxa"/>
          <w:trHeight w:val="205"/>
          <w:jc w:val="center"/>
        </w:trPr>
        <w:tc>
          <w:tcPr>
            <w:tcW w:w="504" w:type="dxa"/>
            <w:vAlign w:val="center"/>
          </w:tcPr>
          <w:p w:rsidR="000A6E9E" w:rsidRPr="002D399E" w:rsidRDefault="00F0022E" w:rsidP="00553A14">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28</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022BE8" w:rsidRDefault="000A6E9E" w:rsidP="00E159B8">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گزارش علمی طرحهای خاتمه یافته برو</w:t>
            </w:r>
            <w:r w:rsidRPr="001D2D27">
              <w:rPr>
                <w:rFonts w:ascii="Calibri" w:eastAsia="Calibri" w:hAnsi="Calibri" w:cs="B Nazanin" w:hint="cs"/>
                <w:sz w:val="18"/>
                <w:szCs w:val="18"/>
                <w:rtl/>
                <w:lang w:bidi="fa-IR"/>
              </w:rPr>
              <w:t>ن سازمانی</w:t>
            </w:r>
            <w:r w:rsidR="00E159B8">
              <w:rPr>
                <w:rFonts w:ascii="Calibri" w:eastAsia="Calibri" w:hAnsi="Calibri" w:cs="B Nazanin" w:hint="cs"/>
                <w:sz w:val="18"/>
                <w:szCs w:val="18"/>
                <w:vertAlign w:val="superscript"/>
                <w:rtl/>
                <w:lang w:bidi="fa-IR"/>
              </w:rPr>
              <w:t>8</w:t>
            </w:r>
          </w:p>
        </w:tc>
        <w:tc>
          <w:tcPr>
            <w:tcW w:w="1350" w:type="dxa"/>
            <w:vAlign w:val="center"/>
          </w:tcPr>
          <w:p w:rsidR="000A6E9E" w:rsidRPr="002D399E" w:rsidRDefault="000A6E9E" w:rsidP="00267F95">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15</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Pr="002D399E" w:rsidRDefault="00F0022E" w:rsidP="00A86222">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29</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159B8">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 xml:space="preserve">گزارش مرحله ای پیشرفت کار طرحهای چند ساله تا 50% امتیاز </w:t>
            </w:r>
            <w:r w:rsidRPr="001D2D27">
              <w:rPr>
                <w:rFonts w:ascii="Calibri" w:eastAsia="Calibri" w:hAnsi="Calibri" w:cs="B Nazanin" w:hint="cs"/>
                <w:sz w:val="18"/>
                <w:szCs w:val="18"/>
                <w:rtl/>
                <w:lang w:bidi="fa-IR"/>
              </w:rPr>
              <w:t>کل (بررسی کمیته منتخب)</w:t>
            </w:r>
            <w:r>
              <w:rPr>
                <w:rFonts w:ascii="Calibri" w:eastAsia="Calibri" w:hAnsi="Calibri" w:cs="B Nazanin" w:hint="cs"/>
                <w:sz w:val="18"/>
                <w:szCs w:val="18"/>
                <w:rtl/>
                <w:lang w:bidi="fa-IR"/>
              </w:rPr>
              <w:t xml:space="preserve"> </w:t>
            </w:r>
            <w:r w:rsidR="00E159B8">
              <w:rPr>
                <w:rFonts w:ascii="Calibri" w:eastAsia="Calibri" w:hAnsi="Calibri" w:cs="B Nazanin" w:hint="cs"/>
                <w:sz w:val="18"/>
                <w:szCs w:val="18"/>
                <w:vertAlign w:val="superscript"/>
                <w:rtl/>
                <w:lang w:bidi="fa-IR"/>
              </w:rPr>
              <w:t>8</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Pr="002D399E" w:rsidRDefault="00F0022E" w:rsidP="00A86222">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30</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159B8">
            <w:pPr>
              <w:bidi/>
              <w:spacing w:after="0" w:line="240" w:lineRule="auto"/>
              <w:ind w:left="605" w:hanging="605"/>
              <w:contextualSpacing/>
              <w:jc w:val="both"/>
              <w:rPr>
                <w:rFonts w:ascii="Calibri" w:eastAsia="Calibri" w:hAnsi="Calibri" w:cs="B Nazanin"/>
                <w:sz w:val="18"/>
                <w:szCs w:val="18"/>
                <w:rtl/>
                <w:lang w:bidi="fa-IR"/>
              </w:rPr>
            </w:pPr>
            <w:r w:rsidRPr="001D2D27">
              <w:rPr>
                <w:rFonts w:ascii="Calibri" w:eastAsia="Calibri" w:hAnsi="Calibri" w:cs="B Nazanin" w:hint="cs"/>
                <w:sz w:val="18"/>
                <w:szCs w:val="18"/>
                <w:rtl/>
                <w:lang w:bidi="fa-IR"/>
              </w:rPr>
              <w:t>مدیریت علمی و یا اجرایی طرحهای کلان پژوهشگاه</w:t>
            </w:r>
            <w:r w:rsidR="00E159B8">
              <w:rPr>
                <w:rFonts w:ascii="Calibri" w:eastAsia="Calibri" w:hAnsi="Calibri" w:cs="B Nazanin" w:hint="cs"/>
                <w:sz w:val="18"/>
                <w:szCs w:val="18"/>
                <w:vertAlign w:val="superscript"/>
                <w:rtl/>
                <w:lang w:bidi="fa-IR"/>
              </w:rPr>
              <w:t>9</w:t>
            </w:r>
          </w:p>
        </w:tc>
        <w:tc>
          <w:tcPr>
            <w:tcW w:w="1350" w:type="dxa"/>
            <w:vAlign w:val="center"/>
          </w:tcPr>
          <w:p w:rsidR="000A6E9E" w:rsidRPr="002D399E" w:rsidRDefault="000A6E9E" w:rsidP="001D2D27">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r w:rsidR="00F0022E">
              <w:rPr>
                <w:rFonts w:ascii="Calibri" w:eastAsia="Times New Roman" w:hAnsi="Calibri" w:cs="B Nazanin" w:hint="cs"/>
                <w:sz w:val="18"/>
                <w:szCs w:val="18"/>
                <w:rtl/>
              </w:rPr>
              <w:t>1</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159B8">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گزارش طرحهای مشترک با خارج کشور (تا 1.2 برابر به دستور العمل</w:t>
            </w:r>
            <w:r w:rsidRPr="00BB29D8">
              <w:rPr>
                <w:rFonts w:ascii="Calibri" w:eastAsia="Calibri" w:hAnsi="Calibri" w:cs="B Nazanin" w:hint="cs"/>
                <w:sz w:val="18"/>
                <w:szCs w:val="18"/>
                <w:rtl/>
                <w:lang w:bidi="fa-IR"/>
              </w:rPr>
              <w:t xml:space="preserve"> امتیاز اضافه شود)</w:t>
            </w:r>
            <w:r>
              <w:rPr>
                <w:rFonts w:ascii="Calibri" w:eastAsia="Calibri" w:hAnsi="Calibri" w:cs="B Nazanin" w:hint="cs"/>
                <w:sz w:val="18"/>
                <w:szCs w:val="18"/>
                <w:rtl/>
                <w:lang w:bidi="fa-IR"/>
              </w:rPr>
              <w:t xml:space="preserve"> </w:t>
            </w:r>
            <w:r w:rsidR="00E159B8">
              <w:rPr>
                <w:rFonts w:ascii="Calibri" w:eastAsia="Calibri" w:hAnsi="Calibri" w:cs="B Nazanin" w:hint="cs"/>
                <w:sz w:val="18"/>
                <w:szCs w:val="18"/>
                <w:vertAlign w:val="superscript"/>
                <w:rtl/>
                <w:lang w:bidi="fa-IR"/>
              </w:rPr>
              <w:t>8</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r w:rsidR="00F0022E">
              <w:rPr>
                <w:rFonts w:ascii="Calibri" w:eastAsia="Times New Roman" w:hAnsi="Calibri" w:cs="B Nazanin" w:hint="cs"/>
                <w:sz w:val="18"/>
                <w:szCs w:val="18"/>
                <w:rtl/>
              </w:rPr>
              <w:t>2</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Default="000A6E9E" w:rsidP="00E159B8">
            <w:pPr>
              <w:bidi/>
              <w:spacing w:after="0" w:line="240" w:lineRule="auto"/>
              <w:ind w:left="605" w:hanging="605"/>
              <w:contextualSpacing/>
              <w:jc w:val="both"/>
              <w:rPr>
                <w:rFonts w:ascii="Calibri" w:eastAsia="Calibri" w:hAnsi="Calibri" w:cs="B Nazanin"/>
                <w:sz w:val="18"/>
                <w:szCs w:val="18"/>
                <w:rtl/>
                <w:lang w:bidi="fa-IR"/>
              </w:rPr>
            </w:pPr>
            <w:r w:rsidRPr="00A53373">
              <w:rPr>
                <w:rFonts w:ascii="Calibri" w:eastAsia="Calibri" w:hAnsi="Calibri" w:cs="B Nazanin" w:hint="cs"/>
                <w:sz w:val="18"/>
                <w:szCs w:val="18"/>
                <w:rtl/>
                <w:lang w:bidi="fa-IR"/>
              </w:rPr>
              <w:t xml:space="preserve">گزارش پروژه مشترک </w:t>
            </w:r>
            <w:r>
              <w:rPr>
                <w:rFonts w:ascii="Calibri" w:eastAsia="Calibri" w:hAnsi="Calibri" w:cs="B Nazanin" w:hint="cs"/>
                <w:sz w:val="18"/>
                <w:szCs w:val="18"/>
                <w:rtl/>
                <w:lang w:bidi="fa-IR"/>
              </w:rPr>
              <w:t>کاربردی</w:t>
            </w:r>
            <w:r w:rsidRPr="00A53373">
              <w:rPr>
                <w:rFonts w:ascii="Calibri" w:eastAsia="Calibri" w:hAnsi="Calibri" w:cs="B Nazanin" w:hint="cs"/>
                <w:sz w:val="18"/>
                <w:szCs w:val="18"/>
                <w:rtl/>
                <w:lang w:bidi="fa-IR"/>
              </w:rPr>
              <w:t xml:space="preserve"> از محل گرنت پژوهشی هیأت </w:t>
            </w:r>
            <w:r w:rsidRPr="00BB29D8">
              <w:rPr>
                <w:rFonts w:ascii="Calibri" w:eastAsia="Calibri" w:hAnsi="Calibri" w:cs="B Nazanin" w:hint="cs"/>
                <w:sz w:val="18"/>
                <w:szCs w:val="18"/>
                <w:rtl/>
                <w:lang w:bidi="fa-IR"/>
              </w:rPr>
              <w:t xml:space="preserve">علمی </w:t>
            </w:r>
            <w:r>
              <w:rPr>
                <w:rFonts w:ascii="Calibri" w:eastAsia="Calibri" w:hAnsi="Calibri" w:cs="B Nazanin" w:hint="cs"/>
                <w:sz w:val="18"/>
                <w:szCs w:val="18"/>
                <w:rtl/>
                <w:lang w:bidi="fa-IR"/>
              </w:rPr>
              <w:t>(</w:t>
            </w:r>
            <w:r w:rsidRPr="00BB29D8">
              <w:rPr>
                <w:rFonts w:ascii="Calibri" w:eastAsia="Calibri" w:hAnsi="Calibri" w:cs="B Nazanin" w:hint="cs"/>
                <w:sz w:val="18"/>
                <w:szCs w:val="18"/>
                <w:rtl/>
                <w:lang w:bidi="fa-IR"/>
              </w:rPr>
              <w:t>با تأیید دستگاه</w:t>
            </w:r>
            <w:r>
              <w:rPr>
                <w:rFonts w:ascii="Calibri" w:eastAsia="Calibri" w:hAnsi="Calibri" w:cs="B Nazanin" w:hint="cs"/>
                <w:sz w:val="18"/>
                <w:szCs w:val="18"/>
                <w:rtl/>
                <w:lang w:bidi="fa-IR"/>
              </w:rPr>
              <w:t>)</w:t>
            </w:r>
            <w:r w:rsidRPr="0021424C">
              <w:rPr>
                <w:rFonts w:ascii="Calibri" w:eastAsia="Calibri" w:hAnsi="Calibri" w:cs="B Nazanin" w:hint="cs"/>
                <w:sz w:val="18"/>
                <w:szCs w:val="18"/>
                <w:vertAlign w:val="superscript"/>
                <w:rtl/>
                <w:lang w:bidi="fa-IR"/>
              </w:rPr>
              <w:t xml:space="preserve"> </w:t>
            </w:r>
            <w:r w:rsidR="00E159B8">
              <w:rPr>
                <w:rFonts w:ascii="Calibri" w:eastAsia="Calibri" w:hAnsi="Calibri" w:cs="B Nazanin" w:hint="cs"/>
                <w:sz w:val="18"/>
                <w:szCs w:val="18"/>
                <w:vertAlign w:val="superscript"/>
                <w:rtl/>
                <w:lang w:bidi="fa-IR"/>
              </w:rPr>
              <w:t>8</w:t>
            </w:r>
          </w:p>
        </w:tc>
        <w:tc>
          <w:tcPr>
            <w:tcW w:w="1350" w:type="dxa"/>
            <w:vAlign w:val="center"/>
          </w:tcPr>
          <w:p w:rsidR="000A6E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r w:rsidR="00F0022E">
              <w:rPr>
                <w:rFonts w:ascii="Calibri" w:eastAsia="Times New Roman" w:hAnsi="Calibri" w:cs="B Nazanin" w:hint="cs"/>
                <w:sz w:val="18"/>
                <w:szCs w:val="18"/>
                <w:rtl/>
              </w:rPr>
              <w:t>3</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A53373" w:rsidRDefault="000A6E9E" w:rsidP="00AC75AB">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 xml:space="preserve">طرحهای موظف مربیان شامل تولید محصولات و وسایل پژوهشی (با تأیید معاونت) </w:t>
            </w:r>
          </w:p>
        </w:tc>
        <w:tc>
          <w:tcPr>
            <w:tcW w:w="1350" w:type="dxa"/>
            <w:vAlign w:val="center"/>
          </w:tcPr>
          <w:p w:rsidR="000A6E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205"/>
          <w:jc w:val="center"/>
        </w:trPr>
        <w:tc>
          <w:tcPr>
            <w:tcW w:w="504" w:type="dxa"/>
            <w:vAlign w:val="center"/>
          </w:tcPr>
          <w:p w:rsidR="000A6E9E" w:rsidRPr="002D399E" w:rsidRDefault="000A6E9E"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r w:rsidR="00F0022E">
              <w:rPr>
                <w:rFonts w:ascii="Calibri" w:eastAsia="Times New Roman" w:hAnsi="Calibri" w:cs="B Nazanin" w:hint="cs"/>
                <w:sz w:val="18"/>
                <w:szCs w:val="18"/>
                <w:rtl/>
              </w:rPr>
              <w:t>4</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ind w:left="605" w:hanging="605"/>
              <w:contextualSpacing/>
              <w:jc w:val="both"/>
              <w:rPr>
                <w:rFonts w:ascii="Calibri" w:eastAsia="Calibri" w:hAnsi="Calibri" w:cs="B Nazanin"/>
                <w:sz w:val="18"/>
                <w:szCs w:val="18"/>
                <w:rtl/>
                <w:lang w:bidi="fa-IR"/>
              </w:rPr>
            </w:pPr>
            <w:r w:rsidRPr="002D399E">
              <w:rPr>
                <w:rFonts w:ascii="Calibri" w:eastAsia="Calibri" w:hAnsi="Calibri" w:cs="B Nazanin" w:hint="cs"/>
                <w:sz w:val="18"/>
                <w:szCs w:val="18"/>
                <w:rtl/>
                <w:lang w:bidi="fa-IR"/>
              </w:rPr>
              <w:t>سخنرانی علمی</w:t>
            </w:r>
            <w:r>
              <w:rPr>
                <w:rFonts w:ascii="Calibri" w:eastAsia="Calibri" w:hAnsi="Calibri" w:cs="B Nazanin" w:hint="cs"/>
                <w:sz w:val="18"/>
                <w:szCs w:val="18"/>
                <w:rtl/>
                <w:lang w:bidi="fa-IR"/>
              </w:rPr>
              <w:t xml:space="preserve"> داخل و خارج از </w:t>
            </w:r>
            <w:r w:rsidRPr="002D399E">
              <w:rPr>
                <w:rFonts w:ascii="Calibri" w:eastAsia="Calibri" w:hAnsi="Calibri" w:cs="B Nazanin" w:hint="cs"/>
                <w:sz w:val="18"/>
                <w:szCs w:val="18"/>
                <w:rtl/>
                <w:lang w:bidi="fa-IR"/>
              </w:rPr>
              <w:t>پژوهشگاه</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p>
        </w:tc>
      </w:tr>
      <w:tr w:rsidR="000A6E9E" w:rsidRPr="002D399E" w:rsidTr="00A86222">
        <w:trPr>
          <w:gridBefore w:val="1"/>
          <w:wBefore w:w="12" w:type="dxa"/>
          <w:trHeight w:val="205"/>
          <w:jc w:val="center"/>
        </w:trPr>
        <w:tc>
          <w:tcPr>
            <w:tcW w:w="504" w:type="dxa"/>
            <w:vAlign w:val="center"/>
          </w:tcPr>
          <w:p w:rsidR="000A6E9E" w:rsidRPr="002D399E" w:rsidRDefault="000A6E9E"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r w:rsidR="00F0022E">
              <w:rPr>
                <w:rFonts w:ascii="Calibri" w:eastAsia="Times New Roman" w:hAnsi="Calibri" w:cs="B Nazanin" w:hint="cs"/>
                <w:sz w:val="18"/>
                <w:szCs w:val="18"/>
                <w:rtl/>
              </w:rPr>
              <w:t>5</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744D20">
            <w:pPr>
              <w:bidi/>
              <w:spacing w:after="0" w:line="240" w:lineRule="auto"/>
              <w:ind w:left="605" w:hanging="605"/>
              <w:contextualSpacing/>
              <w:jc w:val="both"/>
              <w:rPr>
                <w:rFonts w:ascii="Calibri" w:eastAsia="Calibri" w:hAnsi="Calibri" w:cs="B Nazanin"/>
                <w:sz w:val="18"/>
                <w:szCs w:val="18"/>
                <w:rtl/>
                <w:lang w:bidi="fa-IR"/>
              </w:rPr>
            </w:pPr>
            <w:r w:rsidRPr="00BB29D8">
              <w:rPr>
                <w:rFonts w:ascii="Calibri" w:eastAsia="Calibri" w:hAnsi="Calibri" w:cs="B Nazanin" w:hint="cs"/>
                <w:sz w:val="18"/>
                <w:szCs w:val="18"/>
                <w:rtl/>
                <w:lang w:bidi="fa-IR"/>
              </w:rPr>
              <w:t xml:space="preserve">دریافت لوح تقدیر </w:t>
            </w:r>
          </w:p>
        </w:tc>
        <w:tc>
          <w:tcPr>
            <w:tcW w:w="1350" w:type="dxa"/>
            <w:vAlign w:val="center"/>
          </w:tcPr>
          <w:p w:rsidR="000A6E9E" w:rsidRDefault="000A6E9E" w:rsidP="00282ED1">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داخلی 2</w:t>
            </w:r>
          </w:p>
          <w:p w:rsidR="000A6E9E" w:rsidRDefault="000A6E9E" w:rsidP="00282ED1">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بیرونی 4</w:t>
            </w:r>
          </w:p>
        </w:tc>
        <w:tc>
          <w:tcPr>
            <w:tcW w:w="1350" w:type="dxa"/>
            <w:gridSpan w:val="2"/>
            <w:vAlign w:val="center"/>
          </w:tcPr>
          <w:p w:rsidR="000A6E9E" w:rsidRPr="002D399E" w:rsidRDefault="00681CB9"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tc>
      </w:tr>
      <w:tr w:rsidR="000A6E9E" w:rsidRPr="002D399E" w:rsidTr="00A86222">
        <w:trPr>
          <w:gridBefore w:val="1"/>
          <w:wBefore w:w="12" w:type="dxa"/>
          <w:trHeight w:val="205"/>
          <w:jc w:val="center"/>
        </w:trPr>
        <w:tc>
          <w:tcPr>
            <w:tcW w:w="504" w:type="dxa"/>
            <w:vAlign w:val="center"/>
          </w:tcPr>
          <w:p w:rsidR="000A6E9E" w:rsidRPr="002D399E" w:rsidRDefault="000A6E9E"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r w:rsidR="00F0022E">
              <w:rPr>
                <w:rFonts w:ascii="Calibri" w:eastAsia="Times New Roman" w:hAnsi="Calibri" w:cs="B Nazanin" w:hint="cs"/>
                <w:sz w:val="18"/>
                <w:szCs w:val="18"/>
                <w:rtl/>
              </w:rPr>
              <w:t>6</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ind w:left="605" w:hanging="605"/>
              <w:contextualSpacing/>
              <w:jc w:val="both"/>
              <w:rPr>
                <w:rFonts w:ascii="Calibri" w:eastAsia="Calibri" w:hAnsi="Calibri" w:cs="B Nazanin"/>
                <w:sz w:val="18"/>
                <w:szCs w:val="18"/>
                <w:rtl/>
                <w:lang w:bidi="fa-IR"/>
              </w:rPr>
            </w:pPr>
            <w:r w:rsidRPr="002D399E">
              <w:rPr>
                <w:rFonts w:ascii="Calibri" w:eastAsia="Calibri" w:hAnsi="Calibri" w:cs="B Nazanin" w:hint="cs"/>
                <w:sz w:val="18"/>
                <w:szCs w:val="18"/>
                <w:rtl/>
                <w:lang w:bidi="fa-IR"/>
              </w:rPr>
              <w:t>جوایز دریافت شده از جشنواره ها و سایر مراجع معتبر ملی و بین المللی</w:t>
            </w:r>
          </w:p>
        </w:tc>
        <w:tc>
          <w:tcPr>
            <w:tcW w:w="1350" w:type="dxa"/>
            <w:shd w:val="clear" w:color="auto" w:fill="auto"/>
            <w:vAlign w:val="center"/>
          </w:tcPr>
          <w:p w:rsidR="000A6E9E" w:rsidRPr="00BB29D8" w:rsidRDefault="000A6E9E" w:rsidP="00AC75AB">
            <w:pPr>
              <w:bidi/>
              <w:spacing w:after="0" w:line="240" w:lineRule="auto"/>
              <w:jc w:val="center"/>
              <w:rPr>
                <w:rFonts w:ascii="Calibri" w:eastAsia="Times New Roman" w:hAnsi="Calibri" w:cs="B Nazanin"/>
                <w:sz w:val="18"/>
                <w:szCs w:val="18"/>
                <w:rtl/>
              </w:rPr>
            </w:pPr>
            <w:r w:rsidRPr="00BB29D8">
              <w:rPr>
                <w:rFonts w:ascii="Calibri" w:eastAsia="Times New Roman" w:hAnsi="Calibri" w:cs="B Nazanin" w:hint="cs"/>
                <w:sz w:val="18"/>
                <w:szCs w:val="18"/>
                <w:rtl/>
              </w:rPr>
              <w:t>مطابق</w:t>
            </w:r>
          </w:p>
          <w:p w:rsidR="000A6E9E" w:rsidRPr="002D399E" w:rsidRDefault="000A6E9E" w:rsidP="00282ED1">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 xml:space="preserve"> ایین نامه 6</w:t>
            </w: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0A6E9E">
        <w:trPr>
          <w:gridBefore w:val="1"/>
          <w:wBefore w:w="12" w:type="dxa"/>
          <w:trHeight w:val="912"/>
          <w:jc w:val="center"/>
        </w:trPr>
        <w:tc>
          <w:tcPr>
            <w:tcW w:w="504" w:type="dxa"/>
            <w:vMerge w:val="restart"/>
            <w:vAlign w:val="center"/>
          </w:tcPr>
          <w:p w:rsidR="000A6E9E" w:rsidRPr="002D399E" w:rsidRDefault="000A6E9E"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lastRenderedPageBreak/>
              <w:t>3</w:t>
            </w:r>
            <w:r w:rsidR="00F0022E">
              <w:rPr>
                <w:rFonts w:ascii="Calibri" w:eastAsia="Times New Roman" w:hAnsi="Calibri" w:cs="B Nazanin" w:hint="cs"/>
                <w:sz w:val="18"/>
                <w:szCs w:val="18"/>
                <w:rtl/>
              </w:rPr>
              <w:t>7</w:t>
            </w:r>
          </w:p>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0A6E9E" w:rsidRDefault="000A6E9E" w:rsidP="00744D20">
            <w:pPr>
              <w:bidi/>
              <w:spacing w:after="0" w:line="240" w:lineRule="auto"/>
              <w:ind w:left="605" w:hanging="605"/>
              <w:contextualSpacing/>
              <w:jc w:val="both"/>
              <w:rPr>
                <w:rFonts w:ascii="Calibri" w:eastAsia="Calibri" w:hAnsi="Calibri" w:cs="B Nazanin"/>
                <w:b/>
                <w:bCs/>
                <w:sz w:val="16"/>
                <w:szCs w:val="16"/>
                <w:rtl/>
                <w:lang w:bidi="fa-IR"/>
              </w:rPr>
            </w:pPr>
            <w:r w:rsidRPr="000A6E9E">
              <w:rPr>
                <w:rFonts w:ascii="Calibri" w:eastAsia="Calibri" w:hAnsi="Calibri" w:cs="B Nazanin" w:hint="cs"/>
                <w:b/>
                <w:bCs/>
                <w:sz w:val="16"/>
                <w:szCs w:val="16"/>
                <w:rtl/>
                <w:lang w:bidi="fa-IR"/>
              </w:rPr>
              <w:t>ایجاد ظرفیت فعال در جذب اعتبار شامل :</w:t>
            </w:r>
          </w:p>
          <w:p w:rsidR="000A6E9E" w:rsidRDefault="000A6E9E" w:rsidP="000A6E9E">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 xml:space="preserve">قرادردادهای تحقیقاتی برون سازمانی </w:t>
            </w:r>
          </w:p>
          <w:p w:rsidR="000A6E9E" w:rsidRDefault="000A6E9E" w:rsidP="00AC75AB">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فروش خدمات و محصولات،</w:t>
            </w:r>
          </w:p>
          <w:p w:rsidR="000A6E9E" w:rsidRDefault="000A6E9E" w:rsidP="00E159B8">
            <w:pPr>
              <w:bidi/>
              <w:spacing w:after="0" w:line="240" w:lineRule="auto"/>
              <w:ind w:left="605" w:hanging="605"/>
              <w:contextualSpacing/>
              <w:jc w:val="both"/>
              <w:rPr>
                <w:rFonts w:ascii="Calibri" w:eastAsia="Times New Roman" w:hAnsi="Calibri" w:cs="B Nazanin"/>
                <w:sz w:val="18"/>
                <w:szCs w:val="18"/>
                <w:vertAlign w:val="superscript"/>
                <w:rtl/>
              </w:rPr>
            </w:pPr>
            <w:r>
              <w:rPr>
                <w:rFonts w:ascii="Calibri" w:eastAsia="Calibri" w:hAnsi="Calibri" w:cs="B Nazanin" w:hint="cs"/>
                <w:sz w:val="18"/>
                <w:szCs w:val="18"/>
                <w:rtl/>
                <w:lang w:bidi="fa-IR"/>
              </w:rPr>
              <w:t xml:space="preserve">دانش </w:t>
            </w:r>
            <w:r w:rsidRPr="00BB29D8">
              <w:rPr>
                <w:rFonts w:ascii="Calibri" w:eastAsia="Calibri" w:hAnsi="Calibri" w:cs="B Nazanin" w:hint="cs"/>
                <w:sz w:val="18"/>
                <w:szCs w:val="18"/>
                <w:rtl/>
                <w:lang w:bidi="fa-IR"/>
              </w:rPr>
              <w:t>فنی، ( بررسی کمیته برای موارد فروش نرفته)</w:t>
            </w:r>
            <w:r w:rsidR="00E159B8">
              <w:rPr>
                <w:rFonts w:ascii="Calibri" w:eastAsia="Times New Roman" w:hAnsi="Calibri" w:cs="B Nazanin" w:hint="cs"/>
                <w:sz w:val="18"/>
                <w:szCs w:val="18"/>
                <w:vertAlign w:val="superscript"/>
                <w:rtl/>
              </w:rPr>
              <w:t>10</w:t>
            </w:r>
          </w:p>
          <w:p w:rsidR="00681CB9" w:rsidRPr="002D399E" w:rsidRDefault="00681CB9" w:rsidP="00681CB9">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به ازای هر 15 میلیون ریال بالاسری یک امتیاز</w:t>
            </w:r>
          </w:p>
        </w:tc>
        <w:tc>
          <w:tcPr>
            <w:tcW w:w="1350" w:type="dxa"/>
            <w:vAlign w:val="center"/>
          </w:tcPr>
          <w:p w:rsidR="000A6E9E" w:rsidRPr="000A6E9E" w:rsidRDefault="00681CB9"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p>
        </w:tc>
        <w:tc>
          <w:tcPr>
            <w:tcW w:w="1350" w:type="dxa"/>
            <w:gridSpan w:val="2"/>
            <w:vMerge w:val="restart"/>
            <w:vAlign w:val="center"/>
          </w:tcPr>
          <w:p w:rsidR="000A6E9E" w:rsidRDefault="000A6E9E" w:rsidP="00EE1C78">
            <w:pPr>
              <w:bidi/>
              <w:spacing w:after="0" w:line="240" w:lineRule="auto"/>
              <w:jc w:val="center"/>
              <w:rPr>
                <w:rFonts w:ascii="Calibri" w:eastAsia="Times New Roman" w:hAnsi="Calibri" w:cs="B Nazanin"/>
                <w:color w:val="000000" w:themeColor="text1"/>
                <w:sz w:val="18"/>
                <w:szCs w:val="18"/>
                <w:rtl/>
              </w:rPr>
            </w:pPr>
            <w:r>
              <w:rPr>
                <w:rFonts w:ascii="Calibri" w:eastAsia="Times New Roman" w:hAnsi="Calibri" w:cs="B Nazanin" w:hint="cs"/>
                <w:color w:val="000000" w:themeColor="text1"/>
                <w:sz w:val="18"/>
                <w:szCs w:val="18"/>
                <w:rtl/>
              </w:rPr>
              <w:t>5</w:t>
            </w:r>
          </w:p>
          <w:p w:rsidR="000A6E9E" w:rsidRPr="00FD46DA" w:rsidRDefault="000A6E9E" w:rsidP="00EE1C78">
            <w:pPr>
              <w:bidi/>
              <w:spacing w:after="0" w:line="240" w:lineRule="auto"/>
              <w:jc w:val="center"/>
              <w:rPr>
                <w:rFonts w:ascii="Calibri" w:eastAsia="Times New Roman" w:hAnsi="Calibri" w:cs="B Nazanin"/>
                <w:color w:val="FF0000"/>
                <w:sz w:val="18"/>
                <w:szCs w:val="18"/>
                <w:rtl/>
              </w:rPr>
            </w:pPr>
          </w:p>
        </w:tc>
      </w:tr>
      <w:tr w:rsidR="000A6E9E" w:rsidRPr="002D399E" w:rsidTr="000A6E9E">
        <w:trPr>
          <w:gridBefore w:val="1"/>
          <w:wBefore w:w="12" w:type="dxa"/>
          <w:trHeight w:val="269"/>
          <w:jc w:val="center"/>
        </w:trPr>
        <w:tc>
          <w:tcPr>
            <w:tcW w:w="504" w:type="dxa"/>
            <w:vMerge/>
            <w:vAlign w:val="center"/>
          </w:tcPr>
          <w:p w:rsidR="000A6E9E" w:rsidRDefault="000A6E9E" w:rsidP="00B83B5E">
            <w:pPr>
              <w:bidi/>
              <w:spacing w:after="0" w:line="240" w:lineRule="auto"/>
              <w:jc w:val="center"/>
              <w:rPr>
                <w:rFonts w:ascii="Calibri" w:eastAsia="Times New Roman" w:hAnsi="Calibri" w:cs="B Nazanin"/>
                <w:sz w:val="18"/>
                <w:szCs w:val="18"/>
                <w:rtl/>
              </w:rPr>
            </w:pP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0A6E9E" w:rsidRDefault="000A6E9E" w:rsidP="00744D20">
            <w:pPr>
              <w:bidi/>
              <w:spacing w:after="0" w:line="240" w:lineRule="auto"/>
              <w:ind w:left="605" w:hanging="605"/>
              <w:contextualSpacing/>
              <w:jc w:val="both"/>
              <w:rPr>
                <w:rFonts w:ascii="Calibri" w:eastAsia="Calibri" w:hAnsi="Calibri" w:cs="B Nazanin"/>
                <w:b/>
                <w:bCs/>
                <w:sz w:val="16"/>
                <w:szCs w:val="16"/>
                <w:rtl/>
                <w:lang w:bidi="fa-IR"/>
              </w:rPr>
            </w:pPr>
            <w:r>
              <w:rPr>
                <w:rFonts w:ascii="Calibri" w:eastAsia="Calibri" w:hAnsi="Calibri" w:cs="B Nazanin" w:hint="cs"/>
                <w:sz w:val="18"/>
                <w:szCs w:val="18"/>
                <w:rtl/>
                <w:lang w:bidi="fa-IR"/>
              </w:rPr>
              <w:t>ارزش ریالی فروش ثبت اختراع</w:t>
            </w:r>
          </w:p>
        </w:tc>
        <w:tc>
          <w:tcPr>
            <w:tcW w:w="1350" w:type="dxa"/>
            <w:vAlign w:val="center"/>
          </w:tcPr>
          <w:p w:rsidR="000A6E9E" w:rsidRPr="000A6E9E" w:rsidRDefault="00681CB9"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p>
        </w:tc>
        <w:tc>
          <w:tcPr>
            <w:tcW w:w="1350" w:type="dxa"/>
            <w:gridSpan w:val="2"/>
            <w:vMerge/>
            <w:vAlign w:val="center"/>
          </w:tcPr>
          <w:p w:rsidR="000A6E9E" w:rsidRDefault="000A6E9E" w:rsidP="00EE1C78">
            <w:pPr>
              <w:bidi/>
              <w:spacing w:after="0" w:line="240" w:lineRule="auto"/>
              <w:jc w:val="center"/>
              <w:rPr>
                <w:rFonts w:ascii="Calibri" w:eastAsia="Times New Roman" w:hAnsi="Calibri" w:cs="B Nazanin"/>
                <w:color w:val="000000" w:themeColor="text1"/>
                <w:sz w:val="18"/>
                <w:szCs w:val="18"/>
                <w:rtl/>
              </w:rPr>
            </w:pPr>
          </w:p>
        </w:tc>
      </w:tr>
      <w:tr w:rsidR="000A6E9E" w:rsidRPr="002D399E" w:rsidTr="000A6E9E">
        <w:trPr>
          <w:gridBefore w:val="1"/>
          <w:wBefore w:w="12" w:type="dxa"/>
          <w:trHeight w:val="350"/>
          <w:jc w:val="center"/>
        </w:trPr>
        <w:tc>
          <w:tcPr>
            <w:tcW w:w="504" w:type="dxa"/>
            <w:vMerge/>
            <w:vAlign w:val="center"/>
          </w:tcPr>
          <w:p w:rsidR="000A6E9E" w:rsidRDefault="000A6E9E" w:rsidP="00B83B5E">
            <w:pPr>
              <w:bidi/>
              <w:spacing w:after="0" w:line="240" w:lineRule="auto"/>
              <w:jc w:val="center"/>
              <w:rPr>
                <w:rFonts w:ascii="Calibri" w:eastAsia="Times New Roman" w:hAnsi="Calibri" w:cs="B Nazanin"/>
                <w:sz w:val="18"/>
                <w:szCs w:val="18"/>
                <w:rtl/>
              </w:rPr>
            </w:pP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681CB9" w:rsidRDefault="000A6E9E" w:rsidP="00744D20">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جذب بودجه از صندوق های حمایتی داخلی و منابع بین المللی(گرنت بین المللی)</w:t>
            </w:r>
          </w:p>
          <w:p w:rsidR="000A6E9E" w:rsidRPr="000A6E9E" w:rsidRDefault="00681CB9" w:rsidP="00681CB9">
            <w:pPr>
              <w:bidi/>
              <w:spacing w:after="0" w:line="240" w:lineRule="auto"/>
              <w:ind w:left="605" w:hanging="605"/>
              <w:contextualSpacing/>
              <w:jc w:val="both"/>
              <w:rPr>
                <w:rFonts w:ascii="Calibri" w:eastAsia="Calibri" w:hAnsi="Calibri" w:cs="B Nazanin"/>
                <w:b/>
                <w:bCs/>
                <w:sz w:val="16"/>
                <w:szCs w:val="16"/>
                <w:rtl/>
                <w:lang w:bidi="fa-IR"/>
              </w:rPr>
            </w:pPr>
            <w:r>
              <w:rPr>
                <w:rFonts w:ascii="Calibri" w:eastAsia="Calibri" w:hAnsi="Calibri" w:cs="B Nazanin" w:hint="cs"/>
                <w:sz w:val="18"/>
                <w:szCs w:val="18"/>
                <w:rtl/>
                <w:lang w:bidi="fa-IR"/>
              </w:rPr>
              <w:t>یک امتیاز به ازای هر 150 میلیون ریال گرنت داخلی و یا 5000 دلار گرنت خارجی</w:t>
            </w:r>
          </w:p>
        </w:tc>
        <w:tc>
          <w:tcPr>
            <w:tcW w:w="1350" w:type="dxa"/>
            <w:vAlign w:val="center"/>
          </w:tcPr>
          <w:p w:rsidR="000A6E9E" w:rsidRPr="000A6E9E" w:rsidRDefault="00681CB9"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p>
        </w:tc>
        <w:tc>
          <w:tcPr>
            <w:tcW w:w="1350" w:type="dxa"/>
            <w:gridSpan w:val="2"/>
            <w:vMerge/>
            <w:vAlign w:val="center"/>
          </w:tcPr>
          <w:p w:rsidR="000A6E9E" w:rsidRDefault="000A6E9E" w:rsidP="00EE1C78">
            <w:pPr>
              <w:bidi/>
              <w:spacing w:after="0" w:line="240" w:lineRule="auto"/>
              <w:jc w:val="center"/>
              <w:rPr>
                <w:rFonts w:ascii="Calibri" w:eastAsia="Times New Roman" w:hAnsi="Calibri" w:cs="B Nazanin"/>
                <w:color w:val="000000" w:themeColor="text1"/>
                <w:sz w:val="18"/>
                <w:szCs w:val="18"/>
                <w:rtl/>
              </w:rPr>
            </w:pPr>
          </w:p>
        </w:tc>
      </w:tr>
      <w:tr w:rsidR="000A6E9E" w:rsidRPr="002D399E" w:rsidTr="00D07F2C">
        <w:trPr>
          <w:gridBefore w:val="1"/>
          <w:wBefore w:w="12" w:type="dxa"/>
          <w:trHeight w:val="205"/>
          <w:jc w:val="center"/>
        </w:trPr>
        <w:tc>
          <w:tcPr>
            <w:tcW w:w="504" w:type="dxa"/>
            <w:vAlign w:val="center"/>
          </w:tcPr>
          <w:p w:rsidR="000A6E9E" w:rsidRPr="002D399E" w:rsidRDefault="000A6E9E"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r w:rsidR="00F0022E">
              <w:rPr>
                <w:rFonts w:ascii="Calibri" w:eastAsia="Times New Roman" w:hAnsi="Calibri" w:cs="B Nazanin" w:hint="cs"/>
                <w:sz w:val="18"/>
                <w:szCs w:val="18"/>
                <w:rtl/>
              </w:rPr>
              <w:t>8</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contextualSpacing/>
              <w:jc w:val="both"/>
              <w:rPr>
                <w:rFonts w:ascii="Calibri" w:eastAsia="Calibri" w:hAnsi="Calibri" w:cs="B Nazanin"/>
                <w:sz w:val="18"/>
                <w:szCs w:val="18"/>
                <w:rtl/>
                <w:lang w:bidi="fa-IR"/>
              </w:rPr>
            </w:pPr>
            <w:r w:rsidRPr="002D399E">
              <w:rPr>
                <w:rFonts w:ascii="Calibri" w:eastAsia="Calibri" w:hAnsi="Calibri" w:cs="B Nazanin" w:hint="cs"/>
                <w:sz w:val="18"/>
                <w:szCs w:val="18"/>
                <w:rtl/>
                <w:lang w:bidi="fa-IR"/>
              </w:rPr>
              <w:t>داوری مقاله</w:t>
            </w:r>
            <w:r w:rsidRPr="002D399E">
              <w:rPr>
                <w:rFonts w:ascii="Times New Roman" w:eastAsia="Calibri" w:hAnsi="Times New Roman" w:cs="Times New Roman"/>
                <w:sz w:val="18"/>
                <w:szCs w:val="18"/>
                <w:lang w:bidi="fa-IR"/>
              </w:rPr>
              <w:t>ISI</w:t>
            </w:r>
            <w:r w:rsidR="001F085F">
              <w:rPr>
                <w:rFonts w:ascii="Times New Roman" w:eastAsia="Calibri" w:hAnsi="Times New Roman" w:cs="Times New Roman" w:hint="cs"/>
                <w:sz w:val="18"/>
                <w:szCs w:val="18"/>
                <w:rtl/>
                <w:lang w:bidi="fa-IR"/>
              </w:rPr>
              <w:t xml:space="preserve"> </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0.5</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900" w:type="dxa"/>
            <w:vMerge w:val="restart"/>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tc>
      </w:tr>
      <w:tr w:rsidR="001F085F" w:rsidRPr="002D399E" w:rsidTr="00D07F2C">
        <w:trPr>
          <w:gridBefore w:val="1"/>
          <w:wBefore w:w="12" w:type="dxa"/>
          <w:trHeight w:val="205"/>
          <w:jc w:val="center"/>
        </w:trPr>
        <w:tc>
          <w:tcPr>
            <w:tcW w:w="504" w:type="dxa"/>
            <w:vAlign w:val="center"/>
          </w:tcPr>
          <w:p w:rsidR="001F085F"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r w:rsidR="00F0022E">
              <w:rPr>
                <w:rFonts w:ascii="Calibri" w:eastAsia="Times New Roman" w:hAnsi="Calibri" w:cs="B Nazanin" w:hint="cs"/>
                <w:sz w:val="18"/>
                <w:szCs w:val="18"/>
                <w:rtl/>
              </w:rPr>
              <w:t>9</w:t>
            </w:r>
          </w:p>
        </w:tc>
        <w:tc>
          <w:tcPr>
            <w:tcW w:w="473" w:type="dxa"/>
            <w:vMerge/>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c>
          <w:tcPr>
            <w:tcW w:w="4547" w:type="dxa"/>
            <w:vAlign w:val="center"/>
          </w:tcPr>
          <w:p w:rsidR="001F085F" w:rsidRPr="002D399E" w:rsidRDefault="001F085F" w:rsidP="00AC75AB">
            <w:pPr>
              <w:bidi/>
              <w:spacing w:after="0" w:line="240" w:lineRule="auto"/>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داورری مقالات مروری خارجی</w:t>
            </w:r>
          </w:p>
        </w:tc>
        <w:tc>
          <w:tcPr>
            <w:tcW w:w="1350" w:type="dxa"/>
            <w:vAlign w:val="center"/>
          </w:tcPr>
          <w:p w:rsidR="001F085F" w:rsidRDefault="001F085F"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450" w:type="dxa"/>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c>
          <w:tcPr>
            <w:tcW w:w="900" w:type="dxa"/>
            <w:vMerge/>
            <w:vAlign w:val="center"/>
          </w:tcPr>
          <w:p w:rsidR="001F085F" w:rsidRDefault="001F085F"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205"/>
          <w:jc w:val="center"/>
        </w:trPr>
        <w:tc>
          <w:tcPr>
            <w:tcW w:w="504" w:type="dxa"/>
            <w:vAlign w:val="center"/>
          </w:tcPr>
          <w:p w:rsidR="000A6E9E" w:rsidRPr="002D399E" w:rsidRDefault="00F0022E" w:rsidP="00F92D45">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40</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contextualSpacing/>
              <w:jc w:val="both"/>
              <w:rPr>
                <w:rFonts w:ascii="Calibri" w:eastAsia="Calibri" w:hAnsi="Calibri" w:cs="B Nazanin"/>
                <w:sz w:val="18"/>
                <w:szCs w:val="18"/>
                <w:rtl/>
                <w:lang w:bidi="fa-IR"/>
              </w:rPr>
            </w:pPr>
            <w:r w:rsidRPr="002D399E">
              <w:rPr>
                <w:rFonts w:ascii="Calibri" w:eastAsia="Calibri" w:hAnsi="Calibri" w:cs="B Nazanin" w:hint="cs"/>
                <w:sz w:val="18"/>
                <w:szCs w:val="18"/>
                <w:rtl/>
                <w:lang w:bidi="fa-IR"/>
              </w:rPr>
              <w:t>داوری مقاله</w:t>
            </w:r>
            <w:r>
              <w:rPr>
                <w:rFonts w:ascii="Calibri" w:eastAsia="Calibri" w:hAnsi="Calibri" w:cs="B Nazanin" w:hint="cs"/>
                <w:sz w:val="18"/>
                <w:szCs w:val="18"/>
                <w:rtl/>
                <w:lang w:bidi="fa-IR"/>
              </w:rPr>
              <w:t xml:space="preserve"> غیر</w:t>
            </w:r>
            <w:r w:rsidRPr="002D399E">
              <w:rPr>
                <w:rFonts w:ascii="Times New Roman" w:eastAsia="Calibri" w:hAnsi="Times New Roman" w:cs="Times New Roman"/>
                <w:sz w:val="18"/>
                <w:szCs w:val="18"/>
                <w:lang w:bidi="fa-IR"/>
              </w:rPr>
              <w:t>ISI</w:t>
            </w:r>
          </w:p>
        </w:tc>
        <w:tc>
          <w:tcPr>
            <w:tcW w:w="1350" w:type="dxa"/>
            <w:vAlign w:val="center"/>
          </w:tcPr>
          <w:p w:rsidR="000A6E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0.25</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205"/>
          <w:jc w:val="center"/>
        </w:trPr>
        <w:tc>
          <w:tcPr>
            <w:tcW w:w="504" w:type="dxa"/>
            <w:vAlign w:val="center"/>
          </w:tcPr>
          <w:p w:rsidR="000A6E9E"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1</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contextualSpacing/>
              <w:jc w:val="both"/>
              <w:rPr>
                <w:rFonts w:ascii="Calibri" w:eastAsia="Calibri" w:hAnsi="Calibri" w:cs="B Nazanin"/>
                <w:sz w:val="18"/>
                <w:szCs w:val="18"/>
                <w:rtl/>
                <w:lang w:bidi="fa-IR"/>
              </w:rPr>
            </w:pPr>
            <w:r w:rsidRPr="002D399E">
              <w:rPr>
                <w:rFonts w:ascii="Calibri" w:eastAsia="Calibri" w:hAnsi="Calibri" w:cs="B Nazanin" w:hint="cs"/>
                <w:sz w:val="18"/>
                <w:szCs w:val="18"/>
                <w:rtl/>
                <w:lang w:bidi="fa-IR"/>
              </w:rPr>
              <w:t>داوری مقاله کنفرانس</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0.1</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205"/>
          <w:jc w:val="center"/>
        </w:trPr>
        <w:tc>
          <w:tcPr>
            <w:tcW w:w="504" w:type="dxa"/>
            <w:vAlign w:val="center"/>
          </w:tcPr>
          <w:p w:rsidR="000A6E9E"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2</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BB29D8" w:rsidRDefault="000A6E9E" w:rsidP="00AC75AB">
            <w:pPr>
              <w:bidi/>
              <w:spacing w:after="0" w:line="240" w:lineRule="auto"/>
              <w:contextualSpacing/>
              <w:jc w:val="both"/>
              <w:rPr>
                <w:rFonts w:ascii="Calibri" w:eastAsia="Calibri" w:hAnsi="Calibri" w:cs="B Nazanin"/>
                <w:sz w:val="18"/>
                <w:szCs w:val="18"/>
                <w:rtl/>
                <w:lang w:bidi="fa-IR"/>
              </w:rPr>
            </w:pPr>
            <w:r w:rsidRPr="00BB29D8">
              <w:rPr>
                <w:rFonts w:ascii="Calibri" w:eastAsia="Calibri" w:hAnsi="Calibri" w:cs="B Nazanin" w:hint="cs"/>
                <w:sz w:val="18"/>
                <w:szCs w:val="18"/>
                <w:rtl/>
                <w:lang w:bidi="fa-IR"/>
              </w:rPr>
              <w:t>داوری طرحهای پژوهشی برون سازمانی</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0.5</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1F085F" w:rsidRPr="002D399E" w:rsidTr="00D07F2C">
        <w:trPr>
          <w:gridBefore w:val="1"/>
          <w:wBefore w:w="12" w:type="dxa"/>
          <w:trHeight w:val="205"/>
          <w:jc w:val="center"/>
        </w:trPr>
        <w:tc>
          <w:tcPr>
            <w:tcW w:w="504" w:type="dxa"/>
            <w:vAlign w:val="center"/>
          </w:tcPr>
          <w:p w:rsidR="001F085F"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3</w:t>
            </w:r>
          </w:p>
        </w:tc>
        <w:tc>
          <w:tcPr>
            <w:tcW w:w="473" w:type="dxa"/>
            <w:vMerge/>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c>
          <w:tcPr>
            <w:tcW w:w="4547" w:type="dxa"/>
            <w:vAlign w:val="center"/>
          </w:tcPr>
          <w:p w:rsidR="001F085F" w:rsidRPr="00BB29D8" w:rsidRDefault="001F085F" w:rsidP="001F085F">
            <w:pPr>
              <w:bidi/>
              <w:spacing w:after="0" w:line="240" w:lineRule="auto"/>
              <w:contextualSpacing/>
              <w:jc w:val="both"/>
              <w:rPr>
                <w:rFonts w:ascii="Calibri" w:eastAsia="Calibri" w:hAnsi="Calibri" w:cs="B Nazanin"/>
                <w:sz w:val="18"/>
                <w:szCs w:val="18"/>
                <w:rtl/>
                <w:lang w:bidi="fa-IR"/>
              </w:rPr>
            </w:pPr>
            <w:r w:rsidRPr="001F085F">
              <w:rPr>
                <w:rFonts w:ascii="Calibri" w:eastAsia="Calibri" w:hAnsi="Calibri" w:cs="B Nazanin" w:hint="cs"/>
                <w:sz w:val="18"/>
                <w:szCs w:val="18"/>
                <w:rtl/>
                <w:lang w:bidi="fa-IR"/>
              </w:rPr>
              <w:t>داوری</w:t>
            </w:r>
            <w:r w:rsidRPr="001F085F">
              <w:rPr>
                <w:rFonts w:ascii="Calibri" w:eastAsia="Calibri" w:hAnsi="Calibri" w:cs="B Nazanin"/>
                <w:sz w:val="18"/>
                <w:szCs w:val="18"/>
                <w:rtl/>
                <w:lang w:bidi="fa-IR"/>
              </w:rPr>
              <w:t xml:space="preserve"> </w:t>
            </w:r>
            <w:r w:rsidRPr="001F085F">
              <w:rPr>
                <w:rFonts w:ascii="Calibri" w:eastAsia="Calibri" w:hAnsi="Calibri" w:cs="B Nazanin" w:hint="cs"/>
                <w:sz w:val="18"/>
                <w:szCs w:val="18"/>
                <w:rtl/>
                <w:lang w:bidi="fa-IR"/>
              </w:rPr>
              <w:t>طرحهای</w:t>
            </w:r>
            <w:r w:rsidRPr="001F085F">
              <w:rPr>
                <w:rFonts w:ascii="Calibri" w:eastAsia="Calibri" w:hAnsi="Calibri" w:cs="B Nazanin"/>
                <w:sz w:val="18"/>
                <w:szCs w:val="18"/>
                <w:rtl/>
                <w:lang w:bidi="fa-IR"/>
              </w:rPr>
              <w:t xml:space="preserve"> </w:t>
            </w:r>
            <w:r w:rsidRPr="001F085F">
              <w:rPr>
                <w:rFonts w:ascii="Calibri" w:eastAsia="Calibri" w:hAnsi="Calibri" w:cs="B Nazanin" w:hint="cs"/>
                <w:sz w:val="18"/>
                <w:szCs w:val="18"/>
                <w:rtl/>
                <w:lang w:bidi="fa-IR"/>
              </w:rPr>
              <w:t>پژوهشی</w:t>
            </w:r>
            <w:r w:rsidRPr="001F085F">
              <w:rPr>
                <w:rFonts w:ascii="Calibri" w:eastAsia="Calibri" w:hAnsi="Calibri" w:cs="B Nazanin"/>
                <w:sz w:val="18"/>
                <w:szCs w:val="18"/>
                <w:rtl/>
                <w:lang w:bidi="fa-IR"/>
              </w:rPr>
              <w:t xml:space="preserve"> </w:t>
            </w:r>
            <w:r>
              <w:rPr>
                <w:rFonts w:ascii="Calibri" w:eastAsia="Calibri" w:hAnsi="Calibri" w:cs="B Nazanin" w:hint="cs"/>
                <w:sz w:val="18"/>
                <w:szCs w:val="18"/>
                <w:rtl/>
                <w:lang w:bidi="fa-IR"/>
              </w:rPr>
              <w:t>بین المللی</w:t>
            </w:r>
          </w:p>
        </w:tc>
        <w:tc>
          <w:tcPr>
            <w:tcW w:w="1350" w:type="dxa"/>
            <w:vAlign w:val="center"/>
          </w:tcPr>
          <w:p w:rsidR="001F085F" w:rsidRDefault="001F085F"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450" w:type="dxa"/>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c>
          <w:tcPr>
            <w:tcW w:w="900" w:type="dxa"/>
            <w:vMerge/>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205"/>
          <w:jc w:val="center"/>
        </w:trPr>
        <w:tc>
          <w:tcPr>
            <w:tcW w:w="504" w:type="dxa"/>
            <w:vAlign w:val="center"/>
          </w:tcPr>
          <w:p w:rsidR="000A6E9E"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4</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BB29D8" w:rsidRDefault="000A6E9E" w:rsidP="00E159B8">
            <w:pPr>
              <w:bidi/>
              <w:spacing w:after="0" w:line="240" w:lineRule="auto"/>
              <w:contextualSpacing/>
              <w:jc w:val="both"/>
              <w:rPr>
                <w:rFonts w:ascii="Calibri" w:eastAsia="Calibri" w:hAnsi="Calibri" w:cs="B Nazanin"/>
                <w:sz w:val="18"/>
                <w:szCs w:val="18"/>
                <w:rtl/>
                <w:lang w:bidi="fa-IR"/>
              </w:rPr>
            </w:pPr>
            <w:r w:rsidRPr="00BB29D8">
              <w:rPr>
                <w:rFonts w:ascii="Calibri" w:eastAsia="Calibri" w:hAnsi="Calibri" w:cs="B Nazanin" w:hint="cs"/>
                <w:sz w:val="18"/>
                <w:szCs w:val="18"/>
                <w:rtl/>
                <w:lang w:bidi="fa-IR"/>
              </w:rPr>
              <w:t>داوری ثبت اختراع</w:t>
            </w:r>
            <w:r>
              <w:rPr>
                <w:rFonts w:ascii="Calibri" w:eastAsia="Calibri" w:hAnsi="Calibri" w:cs="B Nazanin" w:hint="cs"/>
                <w:sz w:val="18"/>
                <w:szCs w:val="18"/>
                <w:rtl/>
                <w:lang w:bidi="fa-IR"/>
              </w:rPr>
              <w:t xml:space="preserve"> </w:t>
            </w:r>
            <w:r w:rsidR="001F085F">
              <w:rPr>
                <w:rFonts w:ascii="Calibri" w:eastAsia="Calibri" w:hAnsi="Calibri" w:cs="B Nazanin" w:hint="cs"/>
                <w:sz w:val="18"/>
                <w:szCs w:val="18"/>
                <w:rtl/>
                <w:lang w:bidi="fa-IR"/>
              </w:rPr>
              <w:t>داخلی</w:t>
            </w:r>
            <w:r w:rsidR="00E159B8">
              <w:rPr>
                <w:rFonts w:ascii="Calibri" w:eastAsia="Calibri" w:hAnsi="Calibri" w:cs="B Nazanin" w:hint="cs"/>
                <w:sz w:val="18"/>
                <w:szCs w:val="18"/>
                <w:vertAlign w:val="superscript"/>
                <w:rtl/>
                <w:lang w:bidi="fa-IR"/>
              </w:rPr>
              <w:t>11</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0.25</w:t>
            </w:r>
          </w:p>
        </w:tc>
        <w:tc>
          <w:tcPr>
            <w:tcW w:w="450" w:type="dxa"/>
            <w:vAlign w:val="center"/>
          </w:tcPr>
          <w:p w:rsidR="000A6E9E" w:rsidRPr="002D399E" w:rsidRDefault="001F085F"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205"/>
          <w:jc w:val="center"/>
        </w:trPr>
        <w:tc>
          <w:tcPr>
            <w:tcW w:w="504" w:type="dxa"/>
            <w:vAlign w:val="center"/>
          </w:tcPr>
          <w:p w:rsidR="000A6E9E" w:rsidRDefault="000A6E9E" w:rsidP="00F0022E">
            <w:pPr>
              <w:bidi/>
              <w:spacing w:after="0" w:line="240" w:lineRule="auto"/>
              <w:jc w:val="center"/>
              <w:rPr>
                <w:rFonts w:ascii="Calibri" w:eastAsia="Times New Roman" w:hAnsi="Calibri" w:cs="B Nazanin"/>
                <w:sz w:val="18"/>
                <w:szCs w:val="18"/>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5</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BB29D8" w:rsidRDefault="000A6E9E" w:rsidP="002936DA">
            <w:pPr>
              <w:bidi/>
              <w:spacing w:after="0" w:line="240" w:lineRule="auto"/>
              <w:contextualSpacing/>
              <w:jc w:val="both"/>
              <w:rPr>
                <w:rFonts w:ascii="Calibri" w:eastAsia="Calibri" w:hAnsi="Calibri" w:cs="B Nazanin"/>
                <w:sz w:val="18"/>
                <w:szCs w:val="18"/>
                <w:rtl/>
                <w:lang w:bidi="fa-IR"/>
              </w:rPr>
            </w:pPr>
            <w:r w:rsidRPr="00BB29D8">
              <w:rPr>
                <w:rFonts w:ascii="Calibri" w:eastAsia="Calibri" w:hAnsi="Calibri" w:cs="B Nazanin" w:hint="cs"/>
                <w:sz w:val="18"/>
                <w:szCs w:val="18"/>
                <w:rtl/>
                <w:lang w:bidi="fa-IR"/>
              </w:rPr>
              <w:t>داوری ثبت اختراع</w:t>
            </w:r>
            <w:r>
              <w:rPr>
                <w:rFonts w:ascii="Calibri" w:eastAsia="Calibri" w:hAnsi="Calibri" w:cs="B Nazanin" w:hint="cs"/>
                <w:sz w:val="18"/>
                <w:szCs w:val="18"/>
                <w:rtl/>
                <w:lang w:bidi="fa-IR"/>
              </w:rPr>
              <w:t xml:space="preserve"> بین المللی</w:t>
            </w:r>
          </w:p>
        </w:tc>
        <w:tc>
          <w:tcPr>
            <w:tcW w:w="1350" w:type="dxa"/>
            <w:vAlign w:val="center"/>
          </w:tcPr>
          <w:p w:rsidR="000A6E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1F085F" w:rsidRPr="002D399E" w:rsidTr="00D07F2C">
        <w:trPr>
          <w:gridBefore w:val="1"/>
          <w:wBefore w:w="12" w:type="dxa"/>
          <w:trHeight w:val="205"/>
          <w:jc w:val="center"/>
        </w:trPr>
        <w:tc>
          <w:tcPr>
            <w:tcW w:w="504" w:type="dxa"/>
            <w:vAlign w:val="center"/>
          </w:tcPr>
          <w:p w:rsidR="001F085F"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6</w:t>
            </w:r>
          </w:p>
        </w:tc>
        <w:tc>
          <w:tcPr>
            <w:tcW w:w="473" w:type="dxa"/>
            <w:vMerge/>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c>
          <w:tcPr>
            <w:tcW w:w="4547" w:type="dxa"/>
            <w:vAlign w:val="center"/>
          </w:tcPr>
          <w:p w:rsidR="001F085F" w:rsidRPr="00BB29D8" w:rsidRDefault="001F085F" w:rsidP="00553A14">
            <w:pPr>
              <w:bidi/>
              <w:spacing w:after="0" w:line="240" w:lineRule="auto"/>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داوری طرحهای جشنواره ملی</w:t>
            </w:r>
          </w:p>
        </w:tc>
        <w:tc>
          <w:tcPr>
            <w:tcW w:w="1350" w:type="dxa"/>
            <w:vAlign w:val="center"/>
          </w:tcPr>
          <w:p w:rsidR="001F085F" w:rsidRDefault="001F085F"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0.25</w:t>
            </w:r>
          </w:p>
        </w:tc>
        <w:tc>
          <w:tcPr>
            <w:tcW w:w="450" w:type="dxa"/>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c>
          <w:tcPr>
            <w:tcW w:w="900" w:type="dxa"/>
            <w:vMerge/>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205"/>
          <w:jc w:val="center"/>
        </w:trPr>
        <w:tc>
          <w:tcPr>
            <w:tcW w:w="504" w:type="dxa"/>
            <w:vAlign w:val="center"/>
          </w:tcPr>
          <w:p w:rsidR="000A6E9E" w:rsidRPr="002D399E" w:rsidRDefault="000A6E9E"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7</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BB29D8" w:rsidRDefault="000A6E9E" w:rsidP="001F085F">
            <w:pPr>
              <w:bidi/>
              <w:spacing w:after="0" w:line="240" w:lineRule="auto"/>
              <w:contextualSpacing/>
              <w:jc w:val="both"/>
              <w:rPr>
                <w:rFonts w:ascii="Calibri" w:eastAsia="Calibri" w:hAnsi="Calibri" w:cs="B Nazanin"/>
                <w:sz w:val="18"/>
                <w:szCs w:val="18"/>
                <w:rtl/>
                <w:lang w:bidi="fa-IR"/>
              </w:rPr>
            </w:pPr>
            <w:r w:rsidRPr="00BB29D8">
              <w:rPr>
                <w:rFonts w:ascii="Calibri" w:eastAsia="Calibri" w:hAnsi="Calibri" w:cs="B Nazanin" w:hint="cs"/>
                <w:sz w:val="18"/>
                <w:szCs w:val="18"/>
                <w:rtl/>
                <w:lang w:bidi="fa-IR"/>
              </w:rPr>
              <w:t>ناظر طرحهای پژوهشی برون سازمانی</w:t>
            </w:r>
            <w:r w:rsidR="001F085F">
              <w:rPr>
                <w:rFonts w:ascii="Calibri" w:eastAsia="Calibri" w:hAnsi="Calibri" w:cs="B Nazanin" w:hint="cs"/>
                <w:sz w:val="18"/>
                <w:szCs w:val="18"/>
                <w:rtl/>
                <w:lang w:bidi="fa-IR"/>
              </w:rPr>
              <w:t xml:space="preserve"> </w:t>
            </w:r>
          </w:p>
        </w:tc>
        <w:tc>
          <w:tcPr>
            <w:tcW w:w="1350" w:type="dxa"/>
            <w:vAlign w:val="center"/>
          </w:tcPr>
          <w:p w:rsidR="000A6E9E" w:rsidRPr="002D399E" w:rsidRDefault="001F085F"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1.5</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D07F2C">
        <w:trPr>
          <w:gridBefore w:val="1"/>
          <w:wBefore w:w="12" w:type="dxa"/>
          <w:trHeight w:val="205"/>
          <w:jc w:val="center"/>
        </w:trPr>
        <w:tc>
          <w:tcPr>
            <w:tcW w:w="504" w:type="dxa"/>
            <w:vAlign w:val="center"/>
          </w:tcPr>
          <w:p w:rsidR="000A6E9E" w:rsidRPr="002D399E" w:rsidRDefault="000A6E9E"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8</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BB29D8" w:rsidRDefault="000A6E9E" w:rsidP="00BB29D8">
            <w:pPr>
              <w:bidi/>
              <w:spacing w:after="0" w:line="240" w:lineRule="auto"/>
              <w:contextualSpacing/>
              <w:jc w:val="both"/>
              <w:rPr>
                <w:rFonts w:ascii="Calibri" w:eastAsia="Calibri" w:hAnsi="Calibri" w:cs="B Nazanin"/>
                <w:sz w:val="18"/>
                <w:szCs w:val="18"/>
                <w:rtl/>
                <w:lang w:bidi="fa-IR"/>
              </w:rPr>
            </w:pPr>
            <w:r w:rsidRPr="00BB29D8">
              <w:rPr>
                <w:rFonts w:ascii="Calibri" w:eastAsia="Calibri" w:hAnsi="Calibri" w:cs="B Nazanin" w:hint="cs"/>
                <w:sz w:val="18"/>
                <w:szCs w:val="18"/>
                <w:rtl/>
                <w:lang w:bidi="fa-IR"/>
              </w:rPr>
              <w:t xml:space="preserve">داوری کتاب </w:t>
            </w:r>
          </w:p>
        </w:tc>
        <w:tc>
          <w:tcPr>
            <w:tcW w:w="1350" w:type="dxa"/>
            <w:vAlign w:val="center"/>
          </w:tcPr>
          <w:p w:rsidR="000A6E9E" w:rsidRDefault="000A6E9E" w:rsidP="00BB29D8">
            <w:pPr>
              <w:bidi/>
              <w:spacing w:after="0" w:line="240" w:lineRule="auto"/>
              <w:jc w:val="center"/>
              <w:rPr>
                <w:rFonts w:ascii="Calibri" w:eastAsia="Times New Roman" w:hAnsi="Calibri" w:cs="B Nazanin"/>
                <w:sz w:val="18"/>
                <w:szCs w:val="18"/>
                <w:rtl/>
              </w:rPr>
            </w:pPr>
            <w:r>
              <w:rPr>
                <w:rFonts w:ascii="Calibri" w:eastAsia="Calibri" w:hAnsi="Calibri" w:cs="B Nazanin" w:hint="cs"/>
                <w:sz w:val="18"/>
                <w:szCs w:val="18"/>
                <w:rtl/>
                <w:lang w:bidi="fa-IR"/>
              </w:rPr>
              <w:t>ف</w:t>
            </w:r>
            <w:r w:rsidRPr="00BB29D8">
              <w:rPr>
                <w:rFonts w:ascii="Calibri" w:eastAsia="Calibri" w:hAnsi="Calibri" w:cs="B Nazanin" w:hint="cs"/>
                <w:sz w:val="18"/>
                <w:szCs w:val="18"/>
                <w:rtl/>
                <w:lang w:bidi="fa-IR"/>
              </w:rPr>
              <w:t>ارسی 1 انگلیسی 2</w:t>
            </w:r>
          </w:p>
        </w:tc>
        <w:tc>
          <w:tcPr>
            <w:tcW w:w="4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900"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r>
      <w:tr w:rsidR="000A6E9E" w:rsidRPr="002D399E" w:rsidTr="00A86222">
        <w:trPr>
          <w:gridBefore w:val="1"/>
          <w:wBefore w:w="12" w:type="dxa"/>
          <w:trHeight w:val="161"/>
          <w:jc w:val="center"/>
        </w:trPr>
        <w:tc>
          <w:tcPr>
            <w:tcW w:w="504" w:type="dxa"/>
            <w:vAlign w:val="center"/>
          </w:tcPr>
          <w:p w:rsidR="000A6E9E" w:rsidRPr="002D399E" w:rsidRDefault="000A6E9E"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r w:rsidR="00F0022E">
              <w:rPr>
                <w:rFonts w:ascii="Calibri" w:eastAsia="Times New Roman" w:hAnsi="Calibri" w:cs="B Nazanin" w:hint="cs"/>
                <w:sz w:val="18"/>
                <w:szCs w:val="18"/>
                <w:rtl/>
              </w:rPr>
              <w:t>9</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E159B8">
            <w:pPr>
              <w:bidi/>
              <w:spacing w:after="0" w:line="240" w:lineRule="auto"/>
              <w:ind w:left="605" w:hanging="605"/>
              <w:contextualSpacing/>
              <w:jc w:val="both"/>
              <w:rPr>
                <w:rFonts w:ascii="Calibri" w:eastAsia="Calibri" w:hAnsi="Calibri" w:cs="B Nazanin"/>
                <w:sz w:val="18"/>
                <w:szCs w:val="18"/>
                <w:rtl/>
                <w:lang w:bidi="fa-IR"/>
              </w:rPr>
            </w:pPr>
            <w:r w:rsidRPr="002D399E">
              <w:rPr>
                <w:rFonts w:ascii="Calibri" w:eastAsia="Times New Roman" w:hAnsi="Calibri" w:cs="B Nazanin" w:hint="cs"/>
                <w:sz w:val="18"/>
                <w:szCs w:val="18"/>
                <w:rtl/>
              </w:rPr>
              <w:t>خدمات پژوهشی، مشاوره ای، آنالیز ( هر 50 ساعت 1 امتیاز)</w:t>
            </w:r>
            <w:r w:rsidR="00E159B8">
              <w:rPr>
                <w:rFonts w:ascii="Calibri" w:eastAsia="Times New Roman" w:hAnsi="Calibri" w:cs="B Nazanin" w:hint="cs"/>
                <w:sz w:val="18"/>
                <w:szCs w:val="18"/>
                <w:vertAlign w:val="superscript"/>
                <w:rtl/>
              </w:rPr>
              <w:t>12</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1350" w:type="dxa"/>
            <w:gridSpan w:val="2"/>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r>
      <w:tr w:rsidR="000A6E9E" w:rsidRPr="002D399E" w:rsidTr="00A86222">
        <w:trPr>
          <w:gridBefore w:val="1"/>
          <w:wBefore w:w="12" w:type="dxa"/>
          <w:trHeight w:val="161"/>
          <w:jc w:val="center"/>
        </w:trPr>
        <w:tc>
          <w:tcPr>
            <w:tcW w:w="504" w:type="dxa"/>
            <w:vAlign w:val="center"/>
          </w:tcPr>
          <w:p w:rsidR="000A6E9E" w:rsidRDefault="00F0022E" w:rsidP="00B83B5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50</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4A3442">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هدایت و آموزش تکنیکهای آزمایشگاهی در آزمایشگاه (وی</w:t>
            </w:r>
            <w:r>
              <w:rPr>
                <w:rFonts w:ascii="Calibri" w:eastAsia="Times New Roman" w:hAnsi="Calibri" w:cs="B Nazanin" w:hint="cs"/>
                <w:sz w:val="18"/>
                <w:szCs w:val="18"/>
                <w:rtl/>
                <w:lang w:bidi="fa-IR"/>
              </w:rPr>
              <w:t>ژ</w:t>
            </w:r>
            <w:r>
              <w:rPr>
                <w:rFonts w:ascii="Calibri" w:eastAsia="Times New Roman" w:hAnsi="Calibri" w:cs="B Nazanin"/>
                <w:sz w:val="18"/>
                <w:szCs w:val="18"/>
                <w:lang w:bidi="fa-IR"/>
              </w:rPr>
              <w:t xml:space="preserve"> </w:t>
            </w:r>
            <w:r>
              <w:rPr>
                <w:rFonts w:ascii="Calibri" w:eastAsia="Times New Roman" w:hAnsi="Calibri" w:cs="B Nazanin" w:hint="cs"/>
                <w:sz w:val="18"/>
                <w:szCs w:val="18"/>
                <w:rtl/>
              </w:rPr>
              <w:t>ه مربیان)</w:t>
            </w:r>
          </w:p>
        </w:tc>
        <w:tc>
          <w:tcPr>
            <w:tcW w:w="1350" w:type="dxa"/>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با نظر کمیته</w:t>
            </w:r>
          </w:p>
        </w:tc>
        <w:tc>
          <w:tcPr>
            <w:tcW w:w="1350" w:type="dxa"/>
            <w:gridSpan w:val="2"/>
            <w:vAlign w:val="center"/>
          </w:tcPr>
          <w:p w:rsidR="000A6E9E" w:rsidRDefault="000A6E9E"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r>
      <w:tr w:rsidR="001F085F" w:rsidRPr="002D399E" w:rsidTr="00A86222">
        <w:trPr>
          <w:gridBefore w:val="1"/>
          <w:wBefore w:w="12" w:type="dxa"/>
          <w:trHeight w:val="205"/>
          <w:jc w:val="center"/>
        </w:trPr>
        <w:tc>
          <w:tcPr>
            <w:tcW w:w="504" w:type="dxa"/>
            <w:vAlign w:val="center"/>
          </w:tcPr>
          <w:p w:rsidR="001F085F" w:rsidRDefault="00F0022E" w:rsidP="00B83B5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51</w:t>
            </w:r>
          </w:p>
        </w:tc>
        <w:tc>
          <w:tcPr>
            <w:tcW w:w="473" w:type="dxa"/>
            <w:vMerge/>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c>
          <w:tcPr>
            <w:tcW w:w="4547" w:type="dxa"/>
            <w:vAlign w:val="center"/>
          </w:tcPr>
          <w:p w:rsidR="001F085F" w:rsidRDefault="001F085F" w:rsidP="00AC75AB">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 xml:space="preserve">فرصت مطالعاتی اعضاء هیات علمی </w:t>
            </w:r>
          </w:p>
        </w:tc>
        <w:tc>
          <w:tcPr>
            <w:tcW w:w="1350" w:type="dxa"/>
            <w:vAlign w:val="center"/>
          </w:tcPr>
          <w:p w:rsidR="001F085F" w:rsidRPr="00BB29D8" w:rsidRDefault="001F085F" w:rsidP="001F085F">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c>
          <w:tcPr>
            <w:tcW w:w="1350" w:type="dxa"/>
            <w:gridSpan w:val="2"/>
            <w:vAlign w:val="center"/>
          </w:tcPr>
          <w:p w:rsidR="001F085F" w:rsidRPr="00BB29D8" w:rsidRDefault="001F085F"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1</w:t>
            </w:r>
          </w:p>
        </w:tc>
      </w:tr>
      <w:tr w:rsidR="001F085F" w:rsidRPr="002D399E" w:rsidTr="00A86222">
        <w:trPr>
          <w:gridBefore w:val="1"/>
          <w:wBefore w:w="12" w:type="dxa"/>
          <w:trHeight w:val="205"/>
          <w:jc w:val="center"/>
        </w:trPr>
        <w:tc>
          <w:tcPr>
            <w:tcW w:w="504" w:type="dxa"/>
            <w:vAlign w:val="center"/>
          </w:tcPr>
          <w:p w:rsidR="001F085F" w:rsidRDefault="00F0022E" w:rsidP="00B83B5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52</w:t>
            </w:r>
          </w:p>
        </w:tc>
        <w:tc>
          <w:tcPr>
            <w:tcW w:w="473" w:type="dxa"/>
            <w:vMerge/>
            <w:vAlign w:val="center"/>
          </w:tcPr>
          <w:p w:rsidR="001F085F" w:rsidRPr="002D399E" w:rsidRDefault="001F085F" w:rsidP="00AC75AB">
            <w:pPr>
              <w:bidi/>
              <w:spacing w:after="0" w:line="240" w:lineRule="auto"/>
              <w:jc w:val="center"/>
              <w:rPr>
                <w:rFonts w:ascii="Calibri" w:eastAsia="Times New Roman" w:hAnsi="Calibri" w:cs="B Nazanin"/>
                <w:sz w:val="18"/>
                <w:szCs w:val="18"/>
                <w:rtl/>
              </w:rPr>
            </w:pPr>
          </w:p>
        </w:tc>
        <w:tc>
          <w:tcPr>
            <w:tcW w:w="4547" w:type="dxa"/>
            <w:vAlign w:val="center"/>
          </w:tcPr>
          <w:p w:rsidR="001F085F" w:rsidRDefault="00F92D45" w:rsidP="00F92D45">
            <w:pPr>
              <w:bidi/>
              <w:spacing w:after="0" w:line="240" w:lineRule="auto"/>
              <w:ind w:left="605" w:hanging="605"/>
              <w:contextualSpacing/>
              <w:jc w:val="both"/>
              <w:rPr>
                <w:rFonts w:ascii="Calibri" w:eastAsia="Times New Roman" w:hAnsi="Calibri" w:cs="B Nazanin"/>
                <w:sz w:val="18"/>
                <w:szCs w:val="18"/>
              </w:rPr>
            </w:pPr>
            <w:r>
              <w:rPr>
                <w:rFonts w:ascii="Calibri" w:eastAsia="Times New Roman" w:hAnsi="Calibri" w:cs="B Nazanin" w:hint="cs"/>
                <w:sz w:val="18"/>
                <w:szCs w:val="18"/>
                <w:rtl/>
              </w:rPr>
              <w:t>سایر فعالیتهای فناوری (شامل عضویت در</w:t>
            </w:r>
            <w:r w:rsidR="001F085F">
              <w:rPr>
                <w:rFonts w:ascii="Calibri" w:eastAsia="Times New Roman" w:hAnsi="Calibri" w:cs="B Nazanin" w:hint="cs"/>
                <w:sz w:val="18"/>
                <w:szCs w:val="18"/>
                <w:rtl/>
              </w:rPr>
              <w:t xml:space="preserve"> شرکت دانش بنیان پژوهشگاهی</w:t>
            </w:r>
            <w:r>
              <w:rPr>
                <w:rFonts w:ascii="Calibri" w:eastAsia="Times New Roman" w:hAnsi="Calibri" w:cs="B Nazanin" w:hint="cs"/>
                <w:sz w:val="18"/>
                <w:szCs w:val="18"/>
                <w:rtl/>
              </w:rPr>
              <w:t>)</w:t>
            </w:r>
            <w:r w:rsidR="001F085F">
              <w:rPr>
                <w:rFonts w:ascii="Calibri" w:eastAsia="Times New Roman" w:hAnsi="Calibri" w:cs="B Nazanin" w:hint="cs"/>
                <w:sz w:val="18"/>
                <w:szCs w:val="18"/>
                <w:rtl/>
              </w:rPr>
              <w:t xml:space="preserve"> </w:t>
            </w:r>
          </w:p>
        </w:tc>
        <w:tc>
          <w:tcPr>
            <w:tcW w:w="1350" w:type="dxa"/>
            <w:vAlign w:val="center"/>
          </w:tcPr>
          <w:p w:rsidR="001F085F" w:rsidRPr="00BB29D8" w:rsidRDefault="00776283" w:rsidP="001F085F">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c>
          <w:tcPr>
            <w:tcW w:w="1350" w:type="dxa"/>
            <w:gridSpan w:val="2"/>
            <w:vAlign w:val="center"/>
          </w:tcPr>
          <w:p w:rsidR="001F085F" w:rsidRPr="00BB29D8" w:rsidRDefault="00776283"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r>
      <w:tr w:rsidR="000A6E9E" w:rsidRPr="002D399E" w:rsidTr="00A86222">
        <w:trPr>
          <w:gridBefore w:val="1"/>
          <w:wBefore w:w="12" w:type="dxa"/>
          <w:trHeight w:val="205"/>
          <w:jc w:val="center"/>
        </w:trPr>
        <w:tc>
          <w:tcPr>
            <w:tcW w:w="504" w:type="dxa"/>
            <w:vAlign w:val="center"/>
          </w:tcPr>
          <w:p w:rsidR="000A6E9E" w:rsidRDefault="00F0022E" w:rsidP="00B83B5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53</w:t>
            </w:r>
          </w:p>
        </w:tc>
        <w:tc>
          <w:tcPr>
            <w:tcW w:w="473" w:type="dxa"/>
            <w:vMerge/>
            <w:vAlign w:val="center"/>
          </w:tcPr>
          <w:p w:rsidR="000A6E9E" w:rsidRPr="002D399E" w:rsidRDefault="000A6E9E" w:rsidP="00AC75AB">
            <w:pPr>
              <w:bidi/>
              <w:spacing w:after="0" w:line="240" w:lineRule="auto"/>
              <w:jc w:val="center"/>
              <w:rPr>
                <w:rFonts w:ascii="Calibri" w:eastAsia="Times New Roman" w:hAnsi="Calibri" w:cs="B Nazanin"/>
                <w:sz w:val="18"/>
                <w:szCs w:val="18"/>
                <w:rtl/>
              </w:rPr>
            </w:pPr>
          </w:p>
        </w:tc>
        <w:tc>
          <w:tcPr>
            <w:tcW w:w="4547" w:type="dxa"/>
            <w:vAlign w:val="center"/>
          </w:tcPr>
          <w:p w:rsidR="000A6E9E" w:rsidRPr="002D399E" w:rsidRDefault="000A6E9E" w:rsidP="00AC75AB">
            <w:pPr>
              <w:bidi/>
              <w:spacing w:after="0" w:line="240" w:lineRule="auto"/>
              <w:ind w:left="605" w:hanging="605"/>
              <w:contextualSpacing/>
              <w:jc w:val="both"/>
              <w:rPr>
                <w:rFonts w:ascii="Calibri" w:eastAsia="Times New Roman" w:hAnsi="Calibri" w:cs="B Nazanin"/>
                <w:sz w:val="18"/>
                <w:szCs w:val="18"/>
                <w:rtl/>
              </w:rPr>
            </w:pPr>
            <w:r>
              <w:rPr>
                <w:rFonts w:ascii="Calibri" w:eastAsia="Times New Roman" w:hAnsi="Calibri" w:cs="B Nazanin" w:hint="cs"/>
                <w:sz w:val="18"/>
                <w:szCs w:val="18"/>
                <w:rtl/>
              </w:rPr>
              <w:t>همکاری در نشریه پژوهشگاه</w:t>
            </w:r>
          </w:p>
        </w:tc>
        <w:tc>
          <w:tcPr>
            <w:tcW w:w="1350" w:type="dxa"/>
            <w:vAlign w:val="center"/>
          </w:tcPr>
          <w:p w:rsidR="000A6E9E" w:rsidRPr="00BB29D8" w:rsidRDefault="000A6E9E" w:rsidP="001F085F">
            <w:pPr>
              <w:bidi/>
              <w:spacing w:after="0" w:line="240" w:lineRule="auto"/>
              <w:jc w:val="center"/>
              <w:rPr>
                <w:rFonts w:ascii="Calibri" w:eastAsia="Times New Roman" w:hAnsi="Calibri" w:cs="B Nazanin"/>
                <w:sz w:val="18"/>
                <w:szCs w:val="18"/>
                <w:rtl/>
              </w:rPr>
            </w:pPr>
            <w:r w:rsidRPr="00BB29D8">
              <w:rPr>
                <w:rFonts w:ascii="Calibri" w:eastAsia="Times New Roman" w:hAnsi="Calibri" w:cs="B Nazanin" w:hint="cs"/>
                <w:sz w:val="18"/>
                <w:szCs w:val="18"/>
                <w:rtl/>
              </w:rPr>
              <w:t xml:space="preserve">سردبیر </w:t>
            </w:r>
            <w:r w:rsidR="001F085F">
              <w:rPr>
                <w:rFonts w:ascii="Calibri" w:eastAsia="Times New Roman" w:hAnsi="Calibri" w:cs="B Nazanin" w:hint="cs"/>
                <w:sz w:val="18"/>
                <w:szCs w:val="18"/>
                <w:rtl/>
              </w:rPr>
              <w:t>3</w:t>
            </w:r>
          </w:p>
          <w:p w:rsidR="000A6E9E" w:rsidRPr="00BB29D8" w:rsidRDefault="000A6E9E" w:rsidP="00156D49">
            <w:pPr>
              <w:bidi/>
              <w:spacing w:after="0" w:line="240" w:lineRule="auto"/>
              <w:jc w:val="center"/>
              <w:rPr>
                <w:rFonts w:ascii="Calibri" w:eastAsia="Times New Roman" w:hAnsi="Calibri" w:cs="B Nazanin"/>
                <w:sz w:val="18"/>
                <w:szCs w:val="18"/>
                <w:rtl/>
              </w:rPr>
            </w:pPr>
            <w:r w:rsidRPr="00BB29D8">
              <w:rPr>
                <w:rFonts w:ascii="Calibri" w:eastAsia="Times New Roman" w:hAnsi="Calibri" w:cs="B Nazanin" w:hint="cs"/>
                <w:sz w:val="18"/>
                <w:szCs w:val="18"/>
                <w:rtl/>
              </w:rPr>
              <w:t>هیأت تحریر</w:t>
            </w:r>
            <w:r w:rsidR="003F2E73">
              <w:rPr>
                <w:rFonts w:ascii="Calibri" w:eastAsia="Times New Roman" w:hAnsi="Calibri" w:cs="B Nazanin" w:hint="cs"/>
                <w:sz w:val="18"/>
                <w:szCs w:val="18"/>
                <w:rtl/>
              </w:rPr>
              <w:t>ی</w:t>
            </w:r>
            <w:r w:rsidRPr="00BB29D8">
              <w:rPr>
                <w:rFonts w:ascii="Calibri" w:eastAsia="Times New Roman" w:hAnsi="Calibri" w:cs="B Nazanin" w:hint="cs"/>
                <w:sz w:val="18"/>
                <w:szCs w:val="18"/>
                <w:rtl/>
              </w:rPr>
              <w:t xml:space="preserve">ه </w:t>
            </w:r>
            <w:r w:rsidR="00156D49">
              <w:rPr>
                <w:rFonts w:ascii="Calibri" w:eastAsia="Times New Roman" w:hAnsi="Calibri" w:cs="B Nazanin" w:hint="cs"/>
                <w:sz w:val="18"/>
                <w:szCs w:val="18"/>
                <w:rtl/>
              </w:rPr>
              <w:t>1</w:t>
            </w:r>
          </w:p>
        </w:tc>
        <w:tc>
          <w:tcPr>
            <w:tcW w:w="1350" w:type="dxa"/>
            <w:gridSpan w:val="2"/>
            <w:vAlign w:val="center"/>
          </w:tcPr>
          <w:p w:rsidR="000A6E9E" w:rsidRPr="00BB29D8" w:rsidRDefault="000A6E9E"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Pr="002D399E" w:rsidRDefault="00F0022E" w:rsidP="00A86222">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54</w:t>
            </w:r>
          </w:p>
        </w:tc>
        <w:tc>
          <w:tcPr>
            <w:tcW w:w="473" w:type="dxa"/>
            <w:vMerge w:val="restart"/>
            <w:textDirection w:val="btLr"/>
            <w:vAlign w:val="center"/>
          </w:tcPr>
          <w:p w:rsidR="008B2AA5" w:rsidRPr="002D399E" w:rsidRDefault="008B2AA5" w:rsidP="00AC75AB">
            <w:pPr>
              <w:bidi/>
              <w:spacing w:after="0" w:line="240" w:lineRule="auto"/>
              <w:ind w:left="113" w:right="113"/>
              <w:jc w:val="center"/>
              <w:rPr>
                <w:rFonts w:ascii="Calibri" w:eastAsia="Times New Roman" w:hAnsi="Calibri" w:cs="B Nazanin"/>
                <w:sz w:val="18"/>
                <w:szCs w:val="18"/>
                <w:rtl/>
              </w:rPr>
            </w:pPr>
            <w:r>
              <w:rPr>
                <w:rFonts w:ascii="Calibri" w:eastAsia="Times New Roman" w:hAnsi="Calibri" w:cs="B Nazanin" w:hint="cs"/>
                <w:sz w:val="18"/>
                <w:szCs w:val="18"/>
                <w:rtl/>
              </w:rPr>
              <w:t>ماده 4</w:t>
            </w:r>
          </w:p>
        </w:tc>
        <w:tc>
          <w:tcPr>
            <w:tcW w:w="4547" w:type="dxa"/>
            <w:vAlign w:val="center"/>
          </w:tcPr>
          <w:p w:rsidR="008B2AA5" w:rsidRPr="00CD4231" w:rsidRDefault="008B2AA5" w:rsidP="008B2AA5">
            <w:pPr>
              <w:bidi/>
              <w:spacing w:after="0" w:line="240" w:lineRule="auto"/>
              <w:ind w:left="605" w:hanging="605"/>
              <w:contextualSpacing/>
              <w:rPr>
                <w:rFonts w:ascii="Calibri" w:eastAsia="Calibri" w:hAnsi="Calibri" w:cs="B Nazanin"/>
                <w:sz w:val="18"/>
                <w:szCs w:val="18"/>
                <w:rtl/>
                <w:lang w:bidi="fa-IR"/>
              </w:rPr>
            </w:pPr>
            <w:r w:rsidRPr="00065E9B">
              <w:rPr>
                <w:rFonts w:ascii="Calibri" w:eastAsia="Calibri" w:hAnsi="Calibri" w:cs="B Nazanin" w:hint="cs"/>
                <w:sz w:val="18"/>
                <w:szCs w:val="18"/>
                <w:rtl/>
                <w:lang w:bidi="fa-IR"/>
              </w:rPr>
              <w:t xml:space="preserve">همکاری در راستای </w:t>
            </w:r>
            <w:r>
              <w:rPr>
                <w:rFonts w:ascii="Calibri" w:eastAsia="Calibri" w:hAnsi="Calibri" w:cs="B Nazanin" w:hint="cs"/>
                <w:sz w:val="18"/>
                <w:szCs w:val="18"/>
                <w:rtl/>
                <w:lang w:bidi="fa-IR"/>
              </w:rPr>
              <w:t>مأموریت پژوهشگاه</w:t>
            </w:r>
            <w:r w:rsidRPr="00065E9B">
              <w:rPr>
                <w:rFonts w:ascii="Calibri" w:eastAsia="Calibri" w:hAnsi="Calibri" w:cs="B Nazanin" w:hint="cs"/>
                <w:sz w:val="18"/>
                <w:szCs w:val="18"/>
                <w:rtl/>
                <w:lang w:bidi="fa-IR"/>
              </w:rPr>
              <w:t xml:space="preserve"> نظیر طرح های پژوهشی، تبادل نیروی متخصص، برگزاری نشست علمی و کارگاه آموزشی</w:t>
            </w:r>
          </w:p>
        </w:tc>
        <w:tc>
          <w:tcPr>
            <w:tcW w:w="1350" w:type="dxa"/>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c>
          <w:tcPr>
            <w:tcW w:w="1350" w:type="dxa"/>
            <w:gridSpan w:val="2"/>
            <w:vMerge w:val="restart"/>
            <w:vAlign w:val="center"/>
          </w:tcPr>
          <w:p w:rsidR="008B2AA5" w:rsidRPr="002D399E" w:rsidRDefault="008B2AA5" w:rsidP="00E159B8">
            <w:pPr>
              <w:bidi/>
              <w:spacing w:after="0" w:line="240" w:lineRule="auto"/>
              <w:jc w:val="center"/>
              <w:rPr>
                <w:rFonts w:ascii="Calibri" w:eastAsia="Times New Roman" w:hAnsi="Calibri" w:cs="B Nazanin"/>
                <w:sz w:val="18"/>
                <w:szCs w:val="18"/>
                <w:rtl/>
                <w:lang w:bidi="fa-IR"/>
              </w:rPr>
            </w:pPr>
            <w:r>
              <w:rPr>
                <w:rFonts w:ascii="Calibri" w:eastAsia="Times New Roman" w:hAnsi="Calibri" w:cs="B Nazanin" w:hint="cs"/>
                <w:sz w:val="18"/>
                <w:szCs w:val="18"/>
                <w:rtl/>
              </w:rPr>
              <w:t>3</w:t>
            </w:r>
            <w:r w:rsidR="00776283" w:rsidRPr="00776283">
              <w:rPr>
                <w:rFonts w:ascii="Calibri" w:eastAsia="Times New Roman" w:hAnsi="Calibri" w:cs="B Nazanin" w:hint="cs"/>
                <w:sz w:val="18"/>
                <w:szCs w:val="18"/>
                <w:vertAlign w:val="superscript"/>
                <w:rtl/>
              </w:rPr>
              <w:t>1</w:t>
            </w:r>
            <w:r w:rsidR="00E159B8">
              <w:rPr>
                <w:rFonts w:ascii="Calibri" w:eastAsia="Times New Roman" w:hAnsi="Calibri" w:cs="B Nazanin" w:hint="cs"/>
                <w:sz w:val="18"/>
                <w:szCs w:val="18"/>
                <w:vertAlign w:val="superscript"/>
                <w:rtl/>
              </w:rPr>
              <w:t>3</w:t>
            </w:r>
          </w:p>
        </w:tc>
      </w:tr>
      <w:tr w:rsidR="008B2AA5" w:rsidRPr="002D399E" w:rsidTr="00A86222">
        <w:trPr>
          <w:gridBefore w:val="1"/>
          <w:wBefore w:w="12" w:type="dxa"/>
          <w:trHeight w:val="82"/>
          <w:jc w:val="center"/>
        </w:trPr>
        <w:tc>
          <w:tcPr>
            <w:tcW w:w="504" w:type="dxa"/>
            <w:vAlign w:val="center"/>
          </w:tcPr>
          <w:p w:rsidR="008B2AA5"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r w:rsidR="00F0022E">
              <w:rPr>
                <w:rFonts w:ascii="Calibri" w:eastAsia="Times New Roman" w:hAnsi="Calibri" w:cs="B Nazanin" w:hint="cs"/>
                <w:sz w:val="18"/>
                <w:szCs w:val="18"/>
                <w:rtl/>
              </w:rPr>
              <w:t>5</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Pr="002D399E" w:rsidRDefault="008B2AA5" w:rsidP="00AC75AB">
            <w:pPr>
              <w:bidi/>
              <w:spacing w:after="0" w:line="240" w:lineRule="auto"/>
              <w:ind w:left="605" w:hanging="605"/>
              <w:contextualSpacing/>
              <w:jc w:val="both"/>
              <w:rPr>
                <w:rFonts w:ascii="Calibri" w:eastAsia="Calibri" w:hAnsi="Calibri" w:cs="B Nazanin"/>
                <w:sz w:val="18"/>
                <w:szCs w:val="18"/>
                <w:rtl/>
                <w:lang w:bidi="fa-IR"/>
              </w:rPr>
            </w:pPr>
            <w:r>
              <w:rPr>
                <w:rFonts w:ascii="Calibri" w:eastAsia="Times New Roman" w:hAnsi="Calibri" w:cs="B Nazanin" w:hint="cs"/>
                <w:sz w:val="18"/>
                <w:szCs w:val="18"/>
                <w:rtl/>
              </w:rPr>
              <w:t>راه اندازی</w:t>
            </w:r>
            <w:r w:rsidRPr="002D399E">
              <w:rPr>
                <w:rFonts w:ascii="Calibri" w:eastAsia="Times New Roman" w:hAnsi="Calibri" w:cs="B Nazanin" w:hint="cs"/>
                <w:sz w:val="18"/>
                <w:szCs w:val="18"/>
                <w:rtl/>
              </w:rPr>
              <w:t xml:space="preserve"> آزمایشگاه</w:t>
            </w:r>
            <w:r>
              <w:rPr>
                <w:rFonts w:ascii="Calibri" w:eastAsia="Times New Roman" w:hAnsi="Calibri" w:cs="B Nazanin" w:hint="cs"/>
                <w:sz w:val="18"/>
                <w:szCs w:val="18"/>
                <w:rtl/>
              </w:rPr>
              <w:t xml:space="preserve"> تخصصی و تجهیزات عمده آزمایشگاهی</w:t>
            </w:r>
          </w:p>
        </w:tc>
        <w:tc>
          <w:tcPr>
            <w:tcW w:w="1350" w:type="dxa"/>
            <w:vAlign w:val="center"/>
          </w:tcPr>
          <w:p w:rsidR="008B2AA5" w:rsidRPr="002D399E" w:rsidRDefault="008B2AA5" w:rsidP="00AC75AB">
            <w:pPr>
              <w:bidi/>
              <w:spacing w:after="0" w:line="240" w:lineRule="auto"/>
              <w:jc w:val="center"/>
              <w:rPr>
                <w:rFonts w:ascii="Calibri" w:eastAsia="Times New Roman" w:hAnsi="Calibri" w:cs="B Nazanin"/>
                <w:sz w:val="18"/>
                <w:szCs w:val="18"/>
                <w:rtl/>
                <w:lang w:bidi="fa-IR"/>
              </w:rPr>
            </w:pPr>
            <w:r>
              <w:rPr>
                <w:rFonts w:ascii="Calibri" w:eastAsia="Times New Roman" w:hAnsi="Calibri" w:cs="B Nazanin" w:hint="cs"/>
                <w:sz w:val="18"/>
                <w:szCs w:val="18"/>
                <w:rtl/>
                <w:lang w:bidi="fa-IR"/>
              </w:rPr>
              <w:t>4</w:t>
            </w:r>
          </w:p>
        </w:tc>
        <w:tc>
          <w:tcPr>
            <w:tcW w:w="1350" w:type="dxa"/>
            <w:gridSpan w:val="2"/>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r w:rsidR="00F0022E">
              <w:rPr>
                <w:rFonts w:ascii="Calibri" w:eastAsia="Times New Roman" w:hAnsi="Calibri" w:cs="B Nazanin" w:hint="cs"/>
                <w:sz w:val="18"/>
                <w:szCs w:val="18"/>
                <w:rtl/>
              </w:rPr>
              <w:t>6</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Pr="002D399E" w:rsidRDefault="008B2AA5" w:rsidP="00BB29D8">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 xml:space="preserve">مدیر مسئول </w:t>
            </w:r>
            <w:r w:rsidRPr="002D399E">
              <w:rPr>
                <w:rFonts w:ascii="Calibri" w:eastAsia="Calibri" w:hAnsi="Calibri" w:cs="B Nazanin" w:hint="cs"/>
                <w:sz w:val="18"/>
                <w:szCs w:val="18"/>
                <w:rtl/>
                <w:lang w:bidi="fa-IR"/>
              </w:rPr>
              <w:t>نشریه پژوهشگاه</w:t>
            </w:r>
            <w:r>
              <w:rPr>
                <w:rFonts w:ascii="Calibri" w:eastAsia="Calibri" w:hAnsi="Calibri" w:cs="B Nazanin" w:hint="cs"/>
                <w:sz w:val="18"/>
                <w:szCs w:val="18"/>
                <w:rtl/>
                <w:lang w:bidi="fa-IR"/>
              </w:rPr>
              <w:t xml:space="preserve"> </w:t>
            </w:r>
          </w:p>
        </w:tc>
        <w:tc>
          <w:tcPr>
            <w:tcW w:w="1350" w:type="dxa"/>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3</w:t>
            </w:r>
          </w:p>
        </w:tc>
        <w:tc>
          <w:tcPr>
            <w:tcW w:w="1350" w:type="dxa"/>
            <w:gridSpan w:val="2"/>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Default="00F92D45" w:rsidP="00F0022E">
            <w:pPr>
              <w:bidi/>
              <w:spacing w:after="0" w:line="240" w:lineRule="auto"/>
              <w:jc w:val="center"/>
              <w:rPr>
                <w:rFonts w:ascii="Calibri" w:eastAsia="Times New Roman" w:hAnsi="Calibri" w:cs="B Nazanin"/>
                <w:sz w:val="18"/>
                <w:szCs w:val="18"/>
              </w:rPr>
            </w:pPr>
            <w:r>
              <w:rPr>
                <w:rFonts w:ascii="Calibri" w:eastAsia="Times New Roman" w:hAnsi="Calibri" w:cs="B Nazanin" w:hint="cs"/>
                <w:sz w:val="18"/>
                <w:szCs w:val="18"/>
                <w:rtl/>
              </w:rPr>
              <w:t>5</w:t>
            </w:r>
            <w:r w:rsidR="00F0022E">
              <w:rPr>
                <w:rFonts w:ascii="Calibri" w:eastAsia="Times New Roman" w:hAnsi="Calibri" w:cs="B Nazanin" w:hint="cs"/>
                <w:sz w:val="18"/>
                <w:szCs w:val="18"/>
                <w:rtl/>
              </w:rPr>
              <w:t>7</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Default="008B2AA5" w:rsidP="002936DA">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 xml:space="preserve">مدیر داخلی </w:t>
            </w:r>
            <w:r w:rsidRPr="002D399E">
              <w:rPr>
                <w:rFonts w:ascii="Calibri" w:eastAsia="Calibri" w:hAnsi="Calibri" w:cs="B Nazanin" w:hint="cs"/>
                <w:sz w:val="18"/>
                <w:szCs w:val="18"/>
                <w:rtl/>
                <w:lang w:bidi="fa-IR"/>
              </w:rPr>
              <w:t>نشریه پژوهشگاه</w:t>
            </w:r>
          </w:p>
        </w:tc>
        <w:tc>
          <w:tcPr>
            <w:tcW w:w="1350" w:type="dxa"/>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p>
        </w:tc>
        <w:tc>
          <w:tcPr>
            <w:tcW w:w="1350" w:type="dxa"/>
            <w:gridSpan w:val="2"/>
            <w:vMerge/>
            <w:vAlign w:val="center"/>
          </w:tcPr>
          <w:p w:rsidR="008B2AA5" w:rsidRDefault="008B2AA5"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Pr="002D399E" w:rsidRDefault="00F92D4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r w:rsidR="00F0022E">
              <w:rPr>
                <w:rFonts w:ascii="Calibri" w:eastAsia="Times New Roman" w:hAnsi="Calibri" w:cs="B Nazanin" w:hint="cs"/>
                <w:sz w:val="18"/>
                <w:szCs w:val="18"/>
                <w:rtl/>
              </w:rPr>
              <w:t>8</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Pr="002D399E" w:rsidRDefault="008B2AA5" w:rsidP="00AC75AB">
            <w:pPr>
              <w:bidi/>
              <w:spacing w:after="0" w:line="240" w:lineRule="auto"/>
              <w:ind w:left="605" w:hanging="605"/>
              <w:contextualSpacing/>
              <w:jc w:val="both"/>
              <w:rPr>
                <w:rFonts w:ascii="Calibri" w:eastAsia="Calibri" w:hAnsi="Calibri" w:cs="B Nazanin"/>
                <w:sz w:val="18"/>
                <w:szCs w:val="18"/>
                <w:rtl/>
                <w:lang w:bidi="fa-IR"/>
              </w:rPr>
            </w:pPr>
            <w:r>
              <w:rPr>
                <w:rFonts w:ascii="Calibri" w:eastAsia="Calibri" w:hAnsi="Calibri" w:cs="B Nazanin" w:hint="cs"/>
                <w:sz w:val="18"/>
                <w:szCs w:val="18"/>
                <w:rtl/>
                <w:lang w:bidi="fa-IR"/>
              </w:rPr>
              <w:t>میزبانی</w:t>
            </w:r>
            <w:r w:rsidRPr="002D399E">
              <w:rPr>
                <w:rFonts w:ascii="Calibri" w:eastAsia="Calibri" w:hAnsi="Calibri" w:cs="B Nazanin" w:hint="cs"/>
                <w:sz w:val="18"/>
                <w:szCs w:val="18"/>
                <w:rtl/>
                <w:lang w:bidi="fa-IR"/>
              </w:rPr>
              <w:t xml:space="preserve"> از اساتید بین المللی جهت برگزاری دوره آموزشی</w:t>
            </w:r>
          </w:p>
        </w:tc>
        <w:tc>
          <w:tcPr>
            <w:tcW w:w="1350" w:type="dxa"/>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2</w:t>
            </w:r>
          </w:p>
        </w:tc>
        <w:tc>
          <w:tcPr>
            <w:tcW w:w="1350" w:type="dxa"/>
            <w:gridSpan w:val="2"/>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Pr="002D399E" w:rsidRDefault="008B2AA5" w:rsidP="00F0022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5</w:t>
            </w:r>
            <w:r w:rsidR="00F0022E">
              <w:rPr>
                <w:rFonts w:ascii="Calibri" w:eastAsia="Times New Roman" w:hAnsi="Calibri" w:cs="B Nazanin" w:hint="cs"/>
                <w:sz w:val="18"/>
                <w:szCs w:val="18"/>
                <w:rtl/>
              </w:rPr>
              <w:t>9</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Pr="002D399E" w:rsidRDefault="008B2AA5" w:rsidP="00AC75AB">
            <w:pPr>
              <w:bidi/>
              <w:spacing w:after="0" w:line="240" w:lineRule="auto"/>
              <w:ind w:left="720" w:hanging="720"/>
              <w:contextualSpacing/>
              <w:jc w:val="both"/>
              <w:rPr>
                <w:rFonts w:ascii="Calibri" w:eastAsia="Calibri" w:hAnsi="Calibri" w:cs="B Nazanin"/>
                <w:sz w:val="18"/>
                <w:szCs w:val="18"/>
                <w:rtl/>
                <w:lang w:bidi="fa-IR"/>
              </w:rPr>
            </w:pPr>
            <w:r w:rsidRPr="002D399E">
              <w:rPr>
                <w:rFonts w:ascii="Calibri" w:eastAsia="Calibri" w:hAnsi="Calibri" w:cs="B Nazanin" w:hint="cs"/>
                <w:sz w:val="18"/>
                <w:szCs w:val="18"/>
                <w:rtl/>
                <w:lang w:bidi="fa-IR"/>
              </w:rPr>
              <w:t>ثبت شرکت دانش بنیان</w:t>
            </w:r>
          </w:p>
        </w:tc>
        <w:tc>
          <w:tcPr>
            <w:tcW w:w="1350" w:type="dxa"/>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4</w:t>
            </w:r>
          </w:p>
        </w:tc>
        <w:tc>
          <w:tcPr>
            <w:tcW w:w="1350" w:type="dxa"/>
            <w:gridSpan w:val="2"/>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Pr="002D399E" w:rsidRDefault="00F0022E" w:rsidP="00B83B5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60</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Pr="002D399E" w:rsidRDefault="008B2AA5" w:rsidP="00AC75AB">
            <w:pPr>
              <w:bidi/>
              <w:spacing w:after="0" w:line="240" w:lineRule="auto"/>
              <w:ind w:left="720" w:hanging="720"/>
              <w:contextualSpacing/>
              <w:jc w:val="both"/>
              <w:rPr>
                <w:rFonts w:ascii="Calibri" w:eastAsia="Calibri" w:hAnsi="Calibri" w:cs="B Nazanin"/>
                <w:sz w:val="18"/>
                <w:szCs w:val="18"/>
                <w:rtl/>
                <w:lang w:bidi="fa-IR"/>
              </w:rPr>
            </w:pPr>
            <w:r w:rsidRPr="002D399E">
              <w:rPr>
                <w:rFonts w:ascii="Calibri" w:eastAsia="Calibri" w:hAnsi="Calibri" w:cs="B Nazanin" w:hint="cs"/>
                <w:sz w:val="18"/>
                <w:szCs w:val="18"/>
                <w:rtl/>
                <w:lang w:bidi="fa-IR"/>
              </w:rPr>
              <w:t>برگزاری سمینار و کنگره و ...</w:t>
            </w:r>
          </w:p>
        </w:tc>
        <w:tc>
          <w:tcPr>
            <w:tcW w:w="1350" w:type="dxa"/>
            <w:vAlign w:val="center"/>
          </w:tcPr>
          <w:p w:rsidR="008B2AA5" w:rsidRPr="00BB29D8" w:rsidRDefault="008B2AA5" w:rsidP="00AC75AB">
            <w:pPr>
              <w:bidi/>
              <w:spacing w:after="0" w:line="240" w:lineRule="auto"/>
              <w:jc w:val="center"/>
              <w:rPr>
                <w:rFonts w:ascii="Calibri" w:eastAsia="Times New Roman" w:hAnsi="Calibri" w:cs="B Nazanin"/>
                <w:sz w:val="18"/>
                <w:szCs w:val="18"/>
                <w:rtl/>
              </w:rPr>
            </w:pPr>
            <w:r w:rsidRPr="00BB29D8">
              <w:rPr>
                <w:rFonts w:ascii="Calibri" w:eastAsia="Times New Roman" w:hAnsi="Calibri" w:cs="B Nazanin" w:hint="cs"/>
                <w:sz w:val="18"/>
                <w:szCs w:val="18"/>
                <w:rtl/>
              </w:rPr>
              <w:t>دبیرها 3</w:t>
            </w:r>
          </w:p>
          <w:p w:rsidR="008B2AA5" w:rsidRPr="002D399E" w:rsidRDefault="008B2AA5" w:rsidP="00936159">
            <w:pPr>
              <w:bidi/>
              <w:spacing w:after="0" w:line="240" w:lineRule="auto"/>
              <w:jc w:val="center"/>
              <w:rPr>
                <w:rFonts w:ascii="Calibri" w:eastAsia="Times New Roman" w:hAnsi="Calibri" w:cs="B Nazanin"/>
                <w:sz w:val="18"/>
                <w:szCs w:val="18"/>
                <w:rtl/>
              </w:rPr>
            </w:pPr>
            <w:r w:rsidRPr="00BB29D8">
              <w:rPr>
                <w:rFonts w:ascii="Calibri" w:eastAsia="Times New Roman" w:hAnsi="Calibri" w:cs="B Nazanin" w:hint="cs"/>
                <w:sz w:val="18"/>
                <w:szCs w:val="18"/>
                <w:rtl/>
              </w:rPr>
              <w:t>همکاری 1</w:t>
            </w:r>
          </w:p>
        </w:tc>
        <w:tc>
          <w:tcPr>
            <w:tcW w:w="1350" w:type="dxa"/>
            <w:gridSpan w:val="2"/>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Default="00F0022E" w:rsidP="00AC75AB">
            <w:pPr>
              <w:bidi/>
              <w:spacing w:after="0" w:line="240" w:lineRule="auto"/>
              <w:jc w:val="center"/>
              <w:rPr>
                <w:rFonts w:ascii="Calibri" w:eastAsia="Times New Roman" w:hAnsi="Calibri" w:cs="B Nazanin"/>
                <w:sz w:val="18"/>
                <w:szCs w:val="18"/>
              </w:rPr>
            </w:pPr>
            <w:r>
              <w:rPr>
                <w:rFonts w:ascii="Calibri" w:eastAsia="Times New Roman" w:hAnsi="Calibri" w:cs="B Nazanin" w:hint="cs"/>
                <w:sz w:val="18"/>
                <w:szCs w:val="18"/>
                <w:rtl/>
              </w:rPr>
              <w:t>61</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Pr="002D399E" w:rsidRDefault="008B2AA5" w:rsidP="00267F95">
            <w:pPr>
              <w:bidi/>
              <w:spacing w:after="0" w:line="240" w:lineRule="auto"/>
              <w:ind w:left="720" w:hanging="720"/>
              <w:contextualSpacing/>
              <w:rPr>
                <w:rFonts w:ascii="Calibri" w:eastAsia="Calibri" w:hAnsi="Calibri" w:cs="B Nazanin"/>
                <w:sz w:val="18"/>
                <w:szCs w:val="18"/>
                <w:rtl/>
                <w:lang w:bidi="fa-IR"/>
              </w:rPr>
            </w:pPr>
            <w:r>
              <w:rPr>
                <w:rFonts w:ascii="Calibri" w:eastAsia="Calibri" w:hAnsi="Calibri" w:cs="B Nazanin" w:hint="cs"/>
                <w:sz w:val="18"/>
                <w:szCs w:val="18"/>
                <w:rtl/>
                <w:lang w:bidi="fa-IR"/>
              </w:rPr>
              <w:t>ایفای مسئولیت در قوای سه گانه بند 9 ماده 4  آیین نامه</w:t>
            </w:r>
          </w:p>
        </w:tc>
        <w:tc>
          <w:tcPr>
            <w:tcW w:w="1350" w:type="dxa"/>
            <w:vAlign w:val="center"/>
          </w:tcPr>
          <w:p w:rsidR="008B2AA5" w:rsidRPr="00BB29D8" w:rsidRDefault="008B2AA5" w:rsidP="00AC75AB">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مطابق آیین نامه</w:t>
            </w:r>
          </w:p>
        </w:tc>
        <w:tc>
          <w:tcPr>
            <w:tcW w:w="1350" w:type="dxa"/>
            <w:gridSpan w:val="2"/>
            <w:vMerge/>
            <w:vAlign w:val="center"/>
          </w:tcPr>
          <w:p w:rsidR="008B2AA5" w:rsidRDefault="008B2AA5"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Pr="002D399E" w:rsidRDefault="00F0022E" w:rsidP="00B83B5E">
            <w:pPr>
              <w:bidi/>
              <w:spacing w:after="0" w:line="240" w:lineRule="auto"/>
              <w:jc w:val="center"/>
              <w:rPr>
                <w:rFonts w:ascii="Calibri" w:eastAsia="Times New Roman" w:hAnsi="Calibri" w:cs="B Nazanin"/>
                <w:sz w:val="18"/>
                <w:szCs w:val="18"/>
                <w:rtl/>
              </w:rPr>
            </w:pPr>
            <w:r>
              <w:rPr>
                <w:rFonts w:ascii="Calibri" w:eastAsia="Times New Roman" w:hAnsi="Calibri" w:cs="B Nazanin" w:hint="cs"/>
                <w:sz w:val="18"/>
                <w:szCs w:val="18"/>
                <w:rtl/>
              </w:rPr>
              <w:t>62</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Pr="002D399E" w:rsidRDefault="008B2AA5" w:rsidP="00CD4231">
            <w:pPr>
              <w:bidi/>
              <w:spacing w:after="0" w:line="240" w:lineRule="auto"/>
              <w:ind w:left="720" w:hanging="720"/>
              <w:contextualSpacing/>
              <w:rPr>
                <w:rFonts w:ascii="Calibri" w:eastAsia="Calibri" w:hAnsi="Calibri" w:cs="B Nazanin"/>
                <w:sz w:val="18"/>
                <w:szCs w:val="18"/>
                <w:rtl/>
                <w:lang w:bidi="fa-IR"/>
              </w:rPr>
            </w:pPr>
            <w:r w:rsidRPr="002D399E">
              <w:rPr>
                <w:rFonts w:ascii="Calibri" w:eastAsia="Calibri" w:hAnsi="Calibri" w:cs="B Nazanin" w:hint="cs"/>
                <w:sz w:val="18"/>
                <w:szCs w:val="18"/>
                <w:rtl/>
                <w:lang w:bidi="fa-IR"/>
              </w:rPr>
              <w:t>پژوهشگران فعال مرتبط با پارکها و مراکز رشد و شرکتها</w:t>
            </w:r>
          </w:p>
        </w:tc>
        <w:tc>
          <w:tcPr>
            <w:tcW w:w="1350" w:type="dxa"/>
            <w:vAlign w:val="center"/>
          </w:tcPr>
          <w:p w:rsidR="008B2AA5" w:rsidRPr="00776283" w:rsidRDefault="00776283" w:rsidP="00AC75AB">
            <w:pPr>
              <w:bidi/>
              <w:spacing w:after="0" w:line="240" w:lineRule="auto"/>
              <w:jc w:val="center"/>
              <w:rPr>
                <w:rFonts w:ascii="Calibri" w:eastAsia="Times New Roman" w:hAnsi="Calibri" w:cs="B Nazanin"/>
                <w:sz w:val="16"/>
                <w:szCs w:val="16"/>
                <w:rtl/>
              </w:rPr>
            </w:pPr>
            <w:r w:rsidRPr="00776283">
              <w:rPr>
                <w:rFonts w:ascii="Calibri" w:eastAsia="Calibri" w:hAnsi="Calibri" w:cs="B Nazanin" w:hint="cs"/>
                <w:sz w:val="16"/>
                <w:szCs w:val="16"/>
                <w:rtl/>
                <w:lang w:bidi="fa-IR"/>
              </w:rPr>
              <w:t>هر 50 ساعت 1 امتیاز</w:t>
            </w:r>
          </w:p>
        </w:tc>
        <w:tc>
          <w:tcPr>
            <w:tcW w:w="1350" w:type="dxa"/>
            <w:gridSpan w:val="2"/>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r>
      <w:tr w:rsidR="008B2AA5" w:rsidRPr="002D399E" w:rsidTr="00A86222">
        <w:trPr>
          <w:gridBefore w:val="1"/>
          <w:wBefore w:w="12" w:type="dxa"/>
          <w:trHeight w:val="82"/>
          <w:jc w:val="center"/>
        </w:trPr>
        <w:tc>
          <w:tcPr>
            <w:tcW w:w="504" w:type="dxa"/>
            <w:vAlign w:val="center"/>
          </w:tcPr>
          <w:p w:rsidR="008B2AA5" w:rsidRPr="002D399E" w:rsidRDefault="00F0022E" w:rsidP="00B83B5E">
            <w:pPr>
              <w:bidi/>
              <w:spacing w:after="0" w:line="240" w:lineRule="auto"/>
              <w:jc w:val="center"/>
              <w:rPr>
                <w:rFonts w:ascii="Calibri" w:eastAsia="Times New Roman" w:hAnsi="Calibri" w:cs="B Nazanin"/>
                <w:sz w:val="18"/>
                <w:szCs w:val="18"/>
              </w:rPr>
            </w:pPr>
            <w:r>
              <w:rPr>
                <w:rFonts w:ascii="Calibri" w:eastAsia="Times New Roman" w:hAnsi="Calibri" w:cs="B Nazanin" w:hint="cs"/>
                <w:sz w:val="18"/>
                <w:szCs w:val="18"/>
                <w:rtl/>
              </w:rPr>
              <w:t>63</w:t>
            </w:r>
          </w:p>
        </w:tc>
        <w:tc>
          <w:tcPr>
            <w:tcW w:w="473" w:type="dxa"/>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c>
          <w:tcPr>
            <w:tcW w:w="4547" w:type="dxa"/>
            <w:vAlign w:val="center"/>
          </w:tcPr>
          <w:p w:rsidR="008B2AA5" w:rsidRPr="002D399E" w:rsidRDefault="008B2AA5" w:rsidP="00776283">
            <w:pPr>
              <w:bidi/>
              <w:spacing w:after="0" w:line="240" w:lineRule="auto"/>
              <w:ind w:left="720" w:hanging="720"/>
              <w:contextualSpacing/>
              <w:jc w:val="both"/>
              <w:rPr>
                <w:rFonts w:ascii="Calibri" w:eastAsia="Calibri" w:hAnsi="Calibri" w:cs="B Nazanin"/>
                <w:sz w:val="18"/>
                <w:szCs w:val="18"/>
                <w:rtl/>
                <w:lang w:bidi="fa-IR"/>
              </w:rPr>
            </w:pPr>
            <w:r w:rsidRPr="002D399E">
              <w:rPr>
                <w:rFonts w:ascii="Calibri" w:eastAsia="Calibri" w:hAnsi="Calibri" w:cs="B Nazanin" w:hint="cs"/>
                <w:sz w:val="18"/>
                <w:szCs w:val="18"/>
                <w:rtl/>
                <w:lang w:bidi="fa-IR"/>
              </w:rPr>
              <w:t xml:space="preserve">فعالیت در شوراها، کمیته ها و امور اجرایی پژوهشگاه </w:t>
            </w:r>
          </w:p>
        </w:tc>
        <w:tc>
          <w:tcPr>
            <w:tcW w:w="1350" w:type="dxa"/>
            <w:vAlign w:val="center"/>
          </w:tcPr>
          <w:p w:rsidR="008B2AA5" w:rsidRPr="00776283" w:rsidRDefault="00776283" w:rsidP="00AC75AB">
            <w:pPr>
              <w:bidi/>
              <w:spacing w:after="0" w:line="240" w:lineRule="auto"/>
              <w:jc w:val="center"/>
              <w:rPr>
                <w:rFonts w:ascii="Calibri" w:eastAsia="Times New Roman" w:hAnsi="Calibri" w:cs="B Nazanin"/>
                <w:sz w:val="16"/>
                <w:szCs w:val="16"/>
                <w:rtl/>
              </w:rPr>
            </w:pPr>
            <w:r w:rsidRPr="00776283">
              <w:rPr>
                <w:rFonts w:ascii="Calibri" w:eastAsia="Calibri" w:hAnsi="Calibri" w:cs="B Nazanin" w:hint="cs"/>
                <w:sz w:val="16"/>
                <w:szCs w:val="16"/>
                <w:rtl/>
                <w:lang w:bidi="fa-IR"/>
              </w:rPr>
              <w:t xml:space="preserve"> هر 50 ساعت 1 امتیاز</w:t>
            </w:r>
          </w:p>
        </w:tc>
        <w:tc>
          <w:tcPr>
            <w:tcW w:w="1350" w:type="dxa"/>
            <w:gridSpan w:val="2"/>
            <w:vMerge/>
            <w:vAlign w:val="center"/>
          </w:tcPr>
          <w:p w:rsidR="008B2AA5" w:rsidRPr="002D399E" w:rsidRDefault="008B2AA5" w:rsidP="00AC75AB">
            <w:pPr>
              <w:bidi/>
              <w:spacing w:after="0" w:line="240" w:lineRule="auto"/>
              <w:jc w:val="center"/>
              <w:rPr>
                <w:rFonts w:ascii="Calibri" w:eastAsia="Times New Roman" w:hAnsi="Calibri" w:cs="B Nazanin"/>
                <w:sz w:val="18"/>
                <w:szCs w:val="18"/>
                <w:rtl/>
              </w:rPr>
            </w:pPr>
          </w:p>
        </w:tc>
      </w:tr>
    </w:tbl>
    <w:p w:rsidR="0047796B" w:rsidRDefault="0047796B" w:rsidP="0047796B">
      <w:pPr>
        <w:spacing w:after="0" w:line="240" w:lineRule="auto"/>
        <w:jc w:val="right"/>
        <w:rPr>
          <w:rFonts w:ascii="Calibri" w:eastAsia="Times New Roman" w:hAnsi="Calibri" w:cs="B Nazanin"/>
          <w:sz w:val="20"/>
          <w:szCs w:val="20"/>
          <w:rtl/>
          <w:lang w:bidi="fa-IR"/>
        </w:rPr>
      </w:pPr>
    </w:p>
    <w:p w:rsidR="003A4296" w:rsidRDefault="003A4296" w:rsidP="0047796B">
      <w:pPr>
        <w:spacing w:after="0" w:line="240" w:lineRule="auto"/>
        <w:jc w:val="right"/>
        <w:rPr>
          <w:rFonts w:ascii="Calibri" w:eastAsia="Times New Roman" w:hAnsi="Calibri" w:cs="B Nazanin"/>
          <w:sz w:val="20"/>
          <w:szCs w:val="20"/>
          <w:rtl/>
          <w:lang w:bidi="fa-IR"/>
        </w:rPr>
      </w:pPr>
    </w:p>
    <w:p w:rsidR="003A4296" w:rsidRDefault="003A4296" w:rsidP="0047796B">
      <w:pPr>
        <w:spacing w:after="0" w:line="240" w:lineRule="auto"/>
        <w:jc w:val="right"/>
        <w:rPr>
          <w:rFonts w:ascii="Calibri" w:eastAsia="Times New Roman" w:hAnsi="Calibri" w:cs="B Nazanin"/>
          <w:sz w:val="20"/>
          <w:szCs w:val="20"/>
          <w:rtl/>
          <w:lang w:bidi="fa-IR"/>
        </w:rPr>
      </w:pPr>
    </w:p>
    <w:p w:rsidR="003A4296" w:rsidRDefault="003A4296" w:rsidP="0047796B">
      <w:pPr>
        <w:spacing w:after="0" w:line="240" w:lineRule="auto"/>
        <w:jc w:val="right"/>
        <w:rPr>
          <w:rFonts w:ascii="Calibri" w:eastAsia="Times New Roman" w:hAnsi="Calibri" w:cs="B Nazanin"/>
          <w:sz w:val="20"/>
          <w:szCs w:val="20"/>
          <w:rtl/>
          <w:lang w:bidi="fa-IR"/>
        </w:rPr>
      </w:pPr>
    </w:p>
    <w:p w:rsidR="003A4296" w:rsidRDefault="003A4296" w:rsidP="0047796B">
      <w:pPr>
        <w:spacing w:after="0" w:line="240" w:lineRule="auto"/>
        <w:jc w:val="right"/>
        <w:rPr>
          <w:rFonts w:ascii="Calibri" w:eastAsia="Times New Roman" w:hAnsi="Calibri" w:cs="B Nazanin"/>
          <w:sz w:val="20"/>
          <w:szCs w:val="20"/>
          <w:rtl/>
          <w:lang w:bidi="fa-IR"/>
        </w:rPr>
      </w:pPr>
    </w:p>
    <w:p w:rsidR="003A4296" w:rsidRDefault="003A4296" w:rsidP="0047796B">
      <w:pPr>
        <w:spacing w:after="0" w:line="240" w:lineRule="auto"/>
        <w:jc w:val="right"/>
        <w:rPr>
          <w:rFonts w:ascii="Calibri" w:eastAsia="Times New Roman" w:hAnsi="Calibri" w:cs="B Nazanin"/>
          <w:sz w:val="20"/>
          <w:szCs w:val="20"/>
          <w:rtl/>
          <w:lang w:bidi="fa-IR"/>
        </w:rPr>
      </w:pPr>
    </w:p>
    <w:p w:rsidR="003A4296" w:rsidRDefault="003A4296" w:rsidP="0047796B">
      <w:pPr>
        <w:spacing w:after="0" w:line="240" w:lineRule="auto"/>
        <w:jc w:val="right"/>
        <w:rPr>
          <w:rFonts w:ascii="Calibri" w:eastAsia="Times New Roman" w:hAnsi="Calibri" w:cs="B Nazanin"/>
          <w:sz w:val="20"/>
          <w:szCs w:val="20"/>
          <w:rtl/>
          <w:lang w:bidi="fa-IR"/>
        </w:rPr>
      </w:pPr>
    </w:p>
    <w:p w:rsidR="003A4296" w:rsidRDefault="003A4296" w:rsidP="0047796B">
      <w:pPr>
        <w:spacing w:after="0" w:line="240" w:lineRule="auto"/>
        <w:jc w:val="right"/>
        <w:rPr>
          <w:rFonts w:ascii="Calibri" w:eastAsia="Times New Roman" w:hAnsi="Calibri" w:cs="B Nazanin"/>
          <w:sz w:val="20"/>
          <w:szCs w:val="20"/>
          <w:rtl/>
          <w:lang w:bidi="fa-IR"/>
        </w:rPr>
      </w:pPr>
    </w:p>
    <w:p w:rsidR="003A4296" w:rsidRDefault="003A4296" w:rsidP="0047796B">
      <w:pPr>
        <w:spacing w:after="0" w:line="240" w:lineRule="auto"/>
        <w:jc w:val="right"/>
        <w:rPr>
          <w:rFonts w:ascii="Calibri" w:eastAsia="Times New Roman" w:hAnsi="Calibri" w:cs="B Nazanin"/>
          <w:sz w:val="20"/>
          <w:szCs w:val="20"/>
          <w:rtl/>
          <w:lang w:bidi="fa-IR"/>
        </w:rPr>
      </w:pPr>
    </w:p>
    <w:p w:rsidR="00781AB4" w:rsidRPr="00781AB4" w:rsidRDefault="00781AB4" w:rsidP="0047796B">
      <w:pPr>
        <w:spacing w:after="0" w:line="240" w:lineRule="auto"/>
        <w:jc w:val="right"/>
        <w:rPr>
          <w:rFonts w:ascii="Calibri" w:eastAsia="Times New Roman" w:hAnsi="Calibri" w:cs="B Nazanin"/>
          <w:sz w:val="20"/>
          <w:szCs w:val="20"/>
          <w:rtl/>
          <w:lang w:bidi="fa-IR"/>
        </w:rPr>
      </w:pPr>
      <w:r>
        <w:rPr>
          <w:rFonts w:ascii="Calibri" w:eastAsia="Times New Roman" w:hAnsi="Calibri" w:cs="B Nazanin" w:hint="cs"/>
          <w:sz w:val="20"/>
          <w:szCs w:val="20"/>
          <w:vertAlign w:val="superscript"/>
          <w:rtl/>
          <w:lang w:bidi="fa-IR"/>
        </w:rPr>
        <w:t xml:space="preserve">1 </w:t>
      </w:r>
      <w:r w:rsidR="00DC6479">
        <w:rPr>
          <w:rFonts w:ascii="Calibri" w:eastAsia="Times New Roman" w:hAnsi="Calibri" w:cs="B Nazanin" w:hint="cs"/>
          <w:sz w:val="18"/>
          <w:szCs w:val="18"/>
          <w:rtl/>
        </w:rPr>
        <w:t xml:space="preserve"> ا</w:t>
      </w:r>
      <w:r w:rsidR="00DC6479" w:rsidRPr="00DC6479">
        <w:rPr>
          <w:rFonts w:ascii="Calibri" w:eastAsia="Times New Roman" w:hAnsi="Calibri" w:cs="B Nazanin" w:hint="cs"/>
          <w:sz w:val="20"/>
          <w:szCs w:val="20"/>
          <w:rtl/>
        </w:rPr>
        <w:t xml:space="preserve">ین بند شامل دانشگاه دولتی و آزاد با تایید پژوهشگاه می باشد و </w:t>
      </w:r>
      <w:r w:rsidRPr="00DC6479">
        <w:rPr>
          <w:rFonts w:ascii="Calibri" w:eastAsia="Times New Roman" w:hAnsi="Calibri" w:cs="B Nazanin" w:hint="cs"/>
          <w:sz w:val="20"/>
          <w:szCs w:val="20"/>
          <w:rtl/>
          <w:lang w:bidi="fa-IR"/>
        </w:rPr>
        <w:t xml:space="preserve">در </w:t>
      </w:r>
      <w:r>
        <w:rPr>
          <w:rFonts w:ascii="Calibri" w:eastAsia="Times New Roman" w:hAnsi="Calibri" w:cs="B Nazanin" w:hint="cs"/>
          <w:sz w:val="20"/>
          <w:szCs w:val="20"/>
          <w:rtl/>
          <w:lang w:bidi="fa-IR"/>
        </w:rPr>
        <w:t xml:space="preserve">صورتیکه </w:t>
      </w:r>
      <w:r w:rsidR="00DC6479">
        <w:rPr>
          <w:rFonts w:ascii="Calibri" w:eastAsia="Times New Roman" w:hAnsi="Calibri" w:cs="B Nazanin" w:hint="cs"/>
          <w:sz w:val="20"/>
          <w:szCs w:val="20"/>
          <w:rtl/>
          <w:lang w:bidi="fa-IR"/>
        </w:rPr>
        <w:t xml:space="preserve">پایان نامه دانشجو </w:t>
      </w:r>
      <w:r>
        <w:rPr>
          <w:rFonts w:ascii="Calibri" w:eastAsia="Times New Roman" w:hAnsi="Calibri" w:cs="B Nazanin" w:hint="cs"/>
          <w:sz w:val="20"/>
          <w:szCs w:val="20"/>
          <w:rtl/>
          <w:lang w:bidi="fa-IR"/>
        </w:rPr>
        <w:t>خارج از کشور باشد ضریب 1.2 لحاظ میگردد.</w:t>
      </w:r>
    </w:p>
    <w:p w:rsidR="00C20E98" w:rsidRDefault="006C3CCE" w:rsidP="00271DF6">
      <w:pPr>
        <w:spacing w:after="0" w:line="240" w:lineRule="auto"/>
        <w:jc w:val="right"/>
        <w:rPr>
          <w:rFonts w:ascii="Calibri" w:eastAsia="Times New Roman" w:hAnsi="Calibri" w:cs="B Nazanin"/>
          <w:sz w:val="20"/>
          <w:szCs w:val="20"/>
          <w:rtl/>
          <w:lang w:bidi="fa-IR"/>
        </w:rPr>
      </w:pPr>
      <w:r>
        <w:rPr>
          <w:rFonts w:ascii="Calibri" w:eastAsia="Times New Roman" w:hAnsi="Calibri" w:cs="B Nazanin" w:hint="cs"/>
          <w:sz w:val="20"/>
          <w:szCs w:val="20"/>
          <w:vertAlign w:val="superscript"/>
          <w:rtl/>
          <w:lang w:bidi="fa-IR"/>
        </w:rPr>
        <w:t xml:space="preserve">2 </w:t>
      </w:r>
      <w:r w:rsidR="00271DF6" w:rsidRPr="00271DF6">
        <w:rPr>
          <w:rFonts w:ascii="Calibri" w:eastAsia="Times New Roman" w:hAnsi="Calibri" w:cs="B Nazanin" w:hint="cs"/>
          <w:sz w:val="20"/>
          <w:szCs w:val="20"/>
          <w:rtl/>
          <w:lang w:bidi="fa-IR"/>
        </w:rPr>
        <w:t>برای</w:t>
      </w:r>
      <w:r w:rsidR="00271DF6">
        <w:rPr>
          <w:rFonts w:ascii="Calibri" w:eastAsia="Times New Roman" w:hAnsi="Calibri" w:cs="B Nazanin" w:hint="cs"/>
          <w:sz w:val="20"/>
          <w:szCs w:val="20"/>
          <w:vertAlign w:val="superscript"/>
          <w:rtl/>
          <w:lang w:bidi="fa-IR"/>
        </w:rPr>
        <w:t xml:space="preserve"> </w:t>
      </w:r>
      <w:r w:rsidR="00BD7CCB" w:rsidRPr="0047796B">
        <w:rPr>
          <w:rFonts w:ascii="Calibri" w:eastAsia="Times New Roman" w:hAnsi="Calibri" w:cs="B Nazanin" w:hint="cs"/>
          <w:sz w:val="20"/>
          <w:szCs w:val="20"/>
          <w:rtl/>
          <w:lang w:bidi="fa-IR"/>
        </w:rPr>
        <w:t>فعالیت</w:t>
      </w:r>
      <w:r w:rsidR="00271DF6" w:rsidRPr="0047796B">
        <w:rPr>
          <w:rFonts w:ascii="Calibri" w:eastAsia="Times New Roman" w:hAnsi="Calibri" w:cs="B Nazanin" w:hint="cs"/>
          <w:sz w:val="20"/>
          <w:szCs w:val="20"/>
          <w:rtl/>
          <w:lang w:bidi="fa-IR"/>
        </w:rPr>
        <w:t xml:space="preserve"> علمی</w:t>
      </w:r>
      <w:r w:rsidR="00271DF6">
        <w:rPr>
          <w:rFonts w:ascii="Calibri" w:eastAsia="Times New Roman" w:hAnsi="Calibri" w:cs="B Nazanin" w:hint="cs"/>
          <w:sz w:val="20"/>
          <w:szCs w:val="20"/>
          <w:rtl/>
          <w:lang w:bidi="fa-IR"/>
        </w:rPr>
        <w:t xml:space="preserve"> و آموزشی </w:t>
      </w:r>
      <w:r w:rsidR="00BD7CCB" w:rsidRPr="0047796B">
        <w:rPr>
          <w:rFonts w:ascii="Calibri" w:eastAsia="Times New Roman" w:hAnsi="Calibri" w:cs="B Nazanin" w:hint="cs"/>
          <w:sz w:val="20"/>
          <w:szCs w:val="20"/>
          <w:rtl/>
          <w:lang w:bidi="fa-IR"/>
        </w:rPr>
        <w:t>درکارگاههای</w:t>
      </w:r>
      <w:r w:rsidR="00271DF6">
        <w:rPr>
          <w:rFonts w:ascii="Calibri" w:eastAsia="Times New Roman" w:hAnsi="Calibri" w:cs="B Nazanin" w:hint="cs"/>
          <w:sz w:val="20"/>
          <w:szCs w:val="20"/>
          <w:rtl/>
          <w:lang w:bidi="fa-IR"/>
        </w:rPr>
        <w:t xml:space="preserve"> تخصصی هر8 ساعت1 امتیاز لحاظ میگردد.</w:t>
      </w:r>
    </w:p>
    <w:p w:rsidR="006F1919" w:rsidRPr="0047796B" w:rsidRDefault="00B32D4F" w:rsidP="00B32D4F">
      <w:pPr>
        <w:bidi/>
        <w:spacing w:after="0" w:line="240" w:lineRule="auto"/>
        <w:jc w:val="both"/>
        <w:rPr>
          <w:rFonts w:ascii="Calibri" w:eastAsia="Calibri" w:hAnsi="Calibri" w:cs="B Nazanin"/>
          <w:sz w:val="20"/>
          <w:szCs w:val="20"/>
          <w:rtl/>
          <w:lang w:bidi="fa-IR"/>
        </w:rPr>
      </w:pPr>
      <w:r>
        <w:rPr>
          <w:rFonts w:ascii="Calibri" w:eastAsia="Times New Roman" w:hAnsi="Calibri" w:cs="B Nazanin" w:hint="cs"/>
          <w:sz w:val="20"/>
          <w:szCs w:val="20"/>
          <w:vertAlign w:val="superscript"/>
          <w:rtl/>
          <w:lang w:bidi="fa-IR"/>
        </w:rPr>
        <w:t>3</w:t>
      </w:r>
      <w:r w:rsidR="006F1919" w:rsidRPr="0047796B">
        <w:rPr>
          <w:rFonts w:ascii="Calibri" w:eastAsia="Times New Roman" w:hAnsi="Calibri" w:cs="B Nazanin" w:hint="cs"/>
          <w:sz w:val="20"/>
          <w:szCs w:val="20"/>
          <w:rtl/>
          <w:lang w:bidi="fa-IR"/>
        </w:rPr>
        <w:t xml:space="preserve"> م</w:t>
      </w:r>
      <w:r>
        <w:rPr>
          <w:rFonts w:ascii="Calibri" w:eastAsia="Times New Roman" w:hAnsi="Calibri" w:cs="B Nazanin" w:hint="cs"/>
          <w:sz w:val="20"/>
          <w:szCs w:val="20"/>
          <w:rtl/>
          <w:lang w:bidi="fa-IR"/>
        </w:rPr>
        <w:t xml:space="preserve">یزبانی فرصت مطالعاتی هیأت علمی </w:t>
      </w:r>
    </w:p>
    <w:p w:rsidR="001A66A0" w:rsidRDefault="00B32D4F" w:rsidP="001A66A0">
      <w:pPr>
        <w:bidi/>
        <w:spacing w:after="0" w:line="240" w:lineRule="auto"/>
        <w:jc w:val="both"/>
        <w:rPr>
          <w:rFonts w:ascii="Calibri" w:eastAsia="Calibri" w:hAnsi="Calibri" w:cs="B Nazanin"/>
          <w:sz w:val="20"/>
          <w:szCs w:val="20"/>
          <w:rtl/>
          <w:lang w:bidi="fa-IR"/>
        </w:rPr>
      </w:pPr>
      <w:r>
        <w:rPr>
          <w:rFonts w:ascii="Calibri" w:eastAsia="Calibri" w:hAnsi="Calibri" w:cs="B Nazanin" w:hint="cs"/>
          <w:sz w:val="20"/>
          <w:szCs w:val="20"/>
          <w:vertAlign w:val="superscript"/>
          <w:rtl/>
          <w:lang w:bidi="fa-IR"/>
        </w:rPr>
        <w:t>4</w:t>
      </w:r>
      <w:r w:rsidR="009142FC" w:rsidRPr="0047796B">
        <w:rPr>
          <w:rFonts w:ascii="Calibri" w:eastAsia="Calibri" w:hAnsi="Calibri" w:cs="B Nazanin" w:hint="cs"/>
          <w:sz w:val="20"/>
          <w:szCs w:val="20"/>
          <w:rtl/>
          <w:lang w:bidi="fa-IR"/>
        </w:rPr>
        <w:t xml:space="preserve"> </w:t>
      </w:r>
      <w:r w:rsidR="001A66A0">
        <w:rPr>
          <w:rFonts w:ascii="Calibri" w:eastAsia="Calibri" w:hAnsi="Calibri" w:cs="B Nazanin" w:hint="cs"/>
          <w:sz w:val="20"/>
          <w:szCs w:val="20"/>
          <w:rtl/>
          <w:lang w:bidi="fa-IR"/>
        </w:rPr>
        <w:t>امتیاز مقالات مطابق شیوه نامه اجرایی قابل محاسبه است.</w:t>
      </w:r>
    </w:p>
    <w:p w:rsidR="001A66A0" w:rsidRDefault="001A66A0" w:rsidP="00776283">
      <w:pPr>
        <w:bidi/>
        <w:spacing w:after="0" w:line="240" w:lineRule="auto"/>
        <w:jc w:val="both"/>
        <w:rPr>
          <w:rFonts w:cs="B Nazanin"/>
          <w:sz w:val="20"/>
          <w:szCs w:val="20"/>
          <w:rtl/>
          <w:lang w:bidi="fa-IR"/>
        </w:rPr>
      </w:pPr>
      <w:r>
        <w:rPr>
          <w:rFonts w:cs="B Nazanin" w:hint="cs"/>
          <w:sz w:val="20"/>
          <w:szCs w:val="20"/>
          <w:rtl/>
          <w:lang w:bidi="fa-IR"/>
        </w:rPr>
        <w:t xml:space="preserve">  </w:t>
      </w:r>
      <w:r w:rsidR="00B32D4F">
        <w:rPr>
          <w:rFonts w:cs="B Nazanin" w:hint="cs"/>
          <w:sz w:val="20"/>
          <w:szCs w:val="20"/>
          <w:rtl/>
          <w:lang w:bidi="fa-IR"/>
        </w:rPr>
        <w:t>امتیاز مقالات مشترک با اعضای هیات علمی مراکز مع</w:t>
      </w:r>
      <w:r w:rsidR="00776283">
        <w:rPr>
          <w:rFonts w:cs="B Nazanin" w:hint="cs"/>
          <w:sz w:val="20"/>
          <w:szCs w:val="20"/>
          <w:rtl/>
          <w:lang w:bidi="fa-IR"/>
        </w:rPr>
        <w:t>ت</w:t>
      </w:r>
      <w:r w:rsidR="00B32D4F">
        <w:rPr>
          <w:rFonts w:cs="B Nazanin" w:hint="cs"/>
          <w:sz w:val="20"/>
          <w:szCs w:val="20"/>
          <w:rtl/>
          <w:lang w:bidi="fa-IR"/>
        </w:rPr>
        <w:t>بر خارج از کشور</w:t>
      </w:r>
      <w:r>
        <w:rPr>
          <w:rFonts w:cs="B Nazanin" w:hint="cs"/>
          <w:sz w:val="20"/>
          <w:szCs w:val="20"/>
          <w:rtl/>
          <w:lang w:bidi="fa-IR"/>
        </w:rPr>
        <w:t xml:space="preserve"> تا 1.2 برابر لحاظ میگردد.</w:t>
      </w:r>
    </w:p>
    <w:p w:rsidR="001A66A0" w:rsidRDefault="001A66A0" w:rsidP="001A66A0">
      <w:pPr>
        <w:bidi/>
        <w:spacing w:after="0" w:line="240" w:lineRule="auto"/>
        <w:jc w:val="both"/>
        <w:rPr>
          <w:rFonts w:cs="B Nazanin"/>
          <w:sz w:val="20"/>
          <w:szCs w:val="20"/>
          <w:rtl/>
          <w:lang w:bidi="fa-IR"/>
        </w:rPr>
      </w:pPr>
      <w:r>
        <w:rPr>
          <w:rFonts w:cs="B Nazanin" w:hint="cs"/>
          <w:sz w:val="20"/>
          <w:szCs w:val="20"/>
          <w:rtl/>
          <w:lang w:bidi="fa-IR"/>
        </w:rPr>
        <w:t xml:space="preserve">  امتیاز مقالات پراستناد و داغ با تأیید هیات ممیزه تا 1.5 برابر قابل افزایش است.</w:t>
      </w:r>
    </w:p>
    <w:p w:rsidR="001A66A0" w:rsidRDefault="00D07F2C" w:rsidP="001A66A0">
      <w:pPr>
        <w:bidi/>
        <w:spacing w:after="0" w:line="240" w:lineRule="auto"/>
        <w:jc w:val="both"/>
        <w:rPr>
          <w:rFonts w:cs="B Nazanin"/>
          <w:sz w:val="20"/>
          <w:szCs w:val="20"/>
          <w:rtl/>
          <w:lang w:bidi="fa-IR"/>
        </w:rPr>
      </w:pPr>
      <w:r w:rsidRPr="0047796B">
        <w:rPr>
          <w:rFonts w:ascii="Calibri" w:eastAsia="Times New Roman" w:hAnsi="Calibri" w:cs="B Nazanin" w:hint="cs"/>
          <w:sz w:val="20"/>
          <w:szCs w:val="20"/>
          <w:rtl/>
        </w:rPr>
        <w:lastRenderedPageBreak/>
        <w:t xml:space="preserve"> </w:t>
      </w:r>
      <w:r w:rsidR="00BD7CCB" w:rsidRPr="0047796B">
        <w:rPr>
          <w:rFonts w:cs="B Nazanin" w:hint="cs"/>
          <w:sz w:val="20"/>
          <w:szCs w:val="20"/>
          <w:rtl/>
          <w:lang w:bidi="fa-IR"/>
        </w:rPr>
        <w:t xml:space="preserve"> </w:t>
      </w:r>
      <w:r w:rsidR="001A66A0">
        <w:rPr>
          <w:rFonts w:cs="B Nazanin" w:hint="cs"/>
          <w:sz w:val="20"/>
          <w:szCs w:val="20"/>
          <w:rtl/>
          <w:lang w:bidi="fa-IR"/>
        </w:rPr>
        <w:t>امتیاز مقالات مستخرج از برنامه مصوب تحقیقاتی جهت دار عضو هیات علمی که حداقل 50% آن برنامه معطوف به رفع مشکلات کشور باشد، تا 1.5 برابر قابل افزایش است.</w:t>
      </w:r>
    </w:p>
    <w:p w:rsidR="001A66A0" w:rsidRPr="0047796B" w:rsidRDefault="001A66A0" w:rsidP="001A66A0">
      <w:pPr>
        <w:bidi/>
        <w:spacing w:after="0" w:line="240" w:lineRule="auto"/>
        <w:jc w:val="both"/>
        <w:rPr>
          <w:rFonts w:cs="B Nazanin"/>
          <w:sz w:val="20"/>
          <w:szCs w:val="20"/>
          <w:rtl/>
          <w:lang w:bidi="fa-IR"/>
        </w:rPr>
      </w:pPr>
      <w:r>
        <w:rPr>
          <w:rFonts w:cs="B Nazanin" w:hint="cs"/>
          <w:sz w:val="20"/>
          <w:szCs w:val="20"/>
          <w:rtl/>
          <w:lang w:bidi="fa-IR"/>
        </w:rPr>
        <w:t xml:space="preserve">  امتیاز مقالات چاپ شده در نشریه های </w:t>
      </w:r>
      <w:r>
        <w:rPr>
          <w:rFonts w:cs="B Nazanin"/>
          <w:sz w:val="20"/>
          <w:szCs w:val="20"/>
          <w:lang w:bidi="fa-IR"/>
        </w:rPr>
        <w:t xml:space="preserve">Nature </w:t>
      </w:r>
      <w:r w:rsidR="003153F6">
        <w:rPr>
          <w:rFonts w:cs="B Nazanin" w:hint="cs"/>
          <w:sz w:val="20"/>
          <w:szCs w:val="20"/>
          <w:rtl/>
          <w:lang w:bidi="fa-IR"/>
        </w:rPr>
        <w:t xml:space="preserve"> </w:t>
      </w:r>
      <w:r>
        <w:rPr>
          <w:rFonts w:cs="B Nazanin" w:hint="cs"/>
          <w:sz w:val="20"/>
          <w:szCs w:val="20"/>
          <w:rtl/>
          <w:lang w:bidi="fa-IR"/>
        </w:rPr>
        <w:t xml:space="preserve">و </w:t>
      </w:r>
      <w:r>
        <w:rPr>
          <w:rFonts w:cs="B Nazanin"/>
          <w:sz w:val="20"/>
          <w:szCs w:val="20"/>
          <w:lang w:bidi="fa-IR"/>
        </w:rPr>
        <w:t xml:space="preserve">Science </w:t>
      </w:r>
      <w:r>
        <w:rPr>
          <w:rFonts w:cs="B Nazanin" w:hint="cs"/>
          <w:sz w:val="20"/>
          <w:szCs w:val="20"/>
          <w:rtl/>
          <w:lang w:bidi="fa-IR"/>
        </w:rPr>
        <w:t xml:space="preserve"> تا دو برابر قابل افزایش است. </w:t>
      </w:r>
    </w:p>
    <w:p w:rsidR="009142FC" w:rsidRPr="0047796B" w:rsidRDefault="00E159B8" w:rsidP="0047796B">
      <w:pPr>
        <w:bidi/>
        <w:spacing w:after="0" w:line="240" w:lineRule="auto"/>
        <w:jc w:val="both"/>
        <w:rPr>
          <w:rFonts w:cs="B Nazanin"/>
          <w:sz w:val="20"/>
          <w:szCs w:val="20"/>
          <w:rtl/>
        </w:rPr>
      </w:pPr>
      <w:r>
        <w:rPr>
          <w:rFonts w:cs="B Nazanin" w:hint="cs"/>
          <w:sz w:val="20"/>
          <w:szCs w:val="20"/>
          <w:vertAlign w:val="superscript"/>
          <w:rtl/>
          <w:lang w:bidi="fa-IR"/>
        </w:rPr>
        <w:t>5</w:t>
      </w:r>
      <w:r w:rsidR="009142FC" w:rsidRPr="0047796B">
        <w:rPr>
          <w:rFonts w:cs="B Nazanin" w:hint="cs"/>
          <w:sz w:val="20"/>
          <w:szCs w:val="20"/>
          <w:rtl/>
          <w:lang w:bidi="fa-IR"/>
        </w:rPr>
        <w:t xml:space="preserve"> </w:t>
      </w:r>
      <w:r w:rsidR="009142FC" w:rsidRPr="0047796B">
        <w:rPr>
          <w:rFonts w:cs="B Nazanin" w:hint="cs"/>
          <w:sz w:val="20"/>
          <w:szCs w:val="20"/>
          <w:rtl/>
        </w:rPr>
        <w:t>سخنرانی هیأت علمی.</w:t>
      </w:r>
    </w:p>
    <w:p w:rsidR="009142FC" w:rsidRPr="00776283" w:rsidRDefault="00C147F0" w:rsidP="00776283">
      <w:pPr>
        <w:pStyle w:val="ListParagraph"/>
        <w:numPr>
          <w:ilvl w:val="0"/>
          <w:numId w:val="6"/>
        </w:numPr>
        <w:bidi/>
        <w:spacing w:after="0" w:line="240" w:lineRule="auto"/>
        <w:jc w:val="both"/>
        <w:rPr>
          <w:rFonts w:cs="B Nazanin"/>
          <w:sz w:val="18"/>
          <w:szCs w:val="18"/>
          <w:rtl/>
          <w:lang w:bidi="fa-IR"/>
        </w:rPr>
      </w:pPr>
      <w:r w:rsidRPr="00776283">
        <w:rPr>
          <w:rFonts w:cs="B Nazanin" w:hint="cs"/>
          <w:sz w:val="18"/>
          <w:szCs w:val="18"/>
          <w:rtl/>
          <w:lang w:bidi="fa-IR"/>
        </w:rPr>
        <w:t xml:space="preserve">سمینار معتبر زیر نظر انجمن های علمی دارای مجوز وزارت علوم یا دارای مجوز </w:t>
      </w:r>
      <w:r w:rsidRPr="00776283">
        <w:rPr>
          <w:rFonts w:cs="B Nazanin"/>
          <w:sz w:val="18"/>
          <w:szCs w:val="18"/>
          <w:lang w:bidi="fa-IR"/>
        </w:rPr>
        <w:t>ISC</w:t>
      </w:r>
    </w:p>
    <w:p w:rsidR="00C147F0" w:rsidRPr="00776283" w:rsidRDefault="00C147F0" w:rsidP="00776283">
      <w:pPr>
        <w:pStyle w:val="ListParagraph"/>
        <w:numPr>
          <w:ilvl w:val="0"/>
          <w:numId w:val="6"/>
        </w:numPr>
        <w:bidi/>
        <w:spacing w:after="0" w:line="240" w:lineRule="auto"/>
        <w:jc w:val="both"/>
        <w:rPr>
          <w:rFonts w:cs="B Nazanin"/>
          <w:sz w:val="18"/>
          <w:szCs w:val="18"/>
          <w:rtl/>
          <w:lang w:bidi="fa-IR"/>
        </w:rPr>
      </w:pPr>
      <w:r w:rsidRPr="00776283">
        <w:rPr>
          <w:rFonts w:cs="B Nazanin" w:hint="cs"/>
          <w:sz w:val="18"/>
          <w:szCs w:val="18"/>
          <w:rtl/>
          <w:lang w:bidi="fa-IR"/>
        </w:rPr>
        <w:t>در هر کنفرانس بیش از 3 مقاله قابل قبول نیست.</w:t>
      </w:r>
    </w:p>
    <w:p w:rsidR="0021424C" w:rsidRDefault="00E159B8" w:rsidP="0047796B">
      <w:pPr>
        <w:bidi/>
        <w:spacing w:after="0" w:line="240" w:lineRule="auto"/>
        <w:jc w:val="both"/>
        <w:rPr>
          <w:rFonts w:ascii="Times New Roman" w:eastAsia="Calibri" w:hAnsi="Times New Roman" w:cs="B Nazanin"/>
          <w:sz w:val="20"/>
          <w:szCs w:val="20"/>
          <w:rtl/>
          <w:lang w:bidi="fa-IR"/>
        </w:rPr>
      </w:pPr>
      <w:r>
        <w:rPr>
          <w:rFonts w:cs="B Nazanin" w:hint="cs"/>
          <w:sz w:val="20"/>
          <w:szCs w:val="20"/>
          <w:vertAlign w:val="superscript"/>
          <w:rtl/>
          <w:lang w:bidi="fa-IR"/>
        </w:rPr>
        <w:t>6</w:t>
      </w:r>
      <w:r w:rsidR="009D4B6F" w:rsidRPr="0047796B">
        <w:rPr>
          <w:rFonts w:ascii="Times New Roman" w:eastAsia="Calibri" w:hAnsi="Times New Roman" w:cs="B Nazanin" w:hint="cs"/>
          <w:sz w:val="20"/>
          <w:szCs w:val="20"/>
          <w:rtl/>
          <w:lang w:bidi="fa-IR"/>
        </w:rPr>
        <w:t xml:space="preserve"> ثبت اختراع امتیاز داده می شود که نام پژوهشگاه در آن درج شده باشد</w:t>
      </w:r>
    </w:p>
    <w:p w:rsidR="00936BEA" w:rsidRPr="00936BEA" w:rsidRDefault="00E159B8" w:rsidP="00936BEA">
      <w:pPr>
        <w:bidi/>
        <w:spacing w:after="0" w:line="240" w:lineRule="auto"/>
        <w:jc w:val="both"/>
        <w:rPr>
          <w:rFonts w:ascii="Times New Roman" w:eastAsia="Calibri" w:hAnsi="Times New Roman" w:cs="B Nazanin"/>
          <w:sz w:val="20"/>
          <w:szCs w:val="20"/>
          <w:rtl/>
          <w:lang w:bidi="fa-IR"/>
        </w:rPr>
      </w:pPr>
      <w:r>
        <w:rPr>
          <w:rFonts w:ascii="Times New Roman" w:eastAsia="Calibri" w:hAnsi="Times New Roman" w:cs="B Nazanin" w:hint="cs"/>
          <w:sz w:val="20"/>
          <w:szCs w:val="20"/>
          <w:vertAlign w:val="superscript"/>
          <w:rtl/>
          <w:lang w:bidi="fa-IR"/>
        </w:rPr>
        <w:t>7</w:t>
      </w:r>
      <w:r w:rsidR="00936BEA">
        <w:rPr>
          <w:rFonts w:ascii="Times New Roman" w:eastAsia="Calibri" w:hAnsi="Times New Roman" w:cs="B Nazanin" w:hint="cs"/>
          <w:sz w:val="20"/>
          <w:szCs w:val="20"/>
          <w:rtl/>
          <w:lang w:bidi="fa-IR"/>
        </w:rPr>
        <w:t xml:space="preserve"> ثبت مالکیت فکری (پتنت) دستاوردهای پژوهشی و فناوری به نام موسسه محل خدمت متقاضی، به شرط این که به فروش رسیده و یا به صورت تحت لیسانس از آن استفاده شده باشد تا سقف امتیاز 15 لحاظ میگردد. </w:t>
      </w:r>
    </w:p>
    <w:p w:rsidR="00D5784B" w:rsidRPr="0047796B" w:rsidRDefault="00E159B8" w:rsidP="001F085F">
      <w:pPr>
        <w:bidi/>
        <w:spacing w:after="0" w:line="240" w:lineRule="auto"/>
        <w:jc w:val="both"/>
        <w:rPr>
          <w:rFonts w:ascii="Times New Roman" w:eastAsia="Calibri" w:hAnsi="Times New Roman" w:cs="B Nazanin"/>
          <w:sz w:val="20"/>
          <w:szCs w:val="20"/>
          <w:rtl/>
          <w:lang w:bidi="fa-IR"/>
        </w:rPr>
      </w:pPr>
      <w:r>
        <w:rPr>
          <w:rFonts w:ascii="Times New Roman" w:eastAsia="Calibri" w:hAnsi="Times New Roman" w:cs="B Nazanin" w:hint="cs"/>
          <w:sz w:val="20"/>
          <w:szCs w:val="20"/>
          <w:vertAlign w:val="superscript"/>
          <w:rtl/>
          <w:lang w:bidi="fa-IR"/>
        </w:rPr>
        <w:t>8</w:t>
      </w:r>
      <w:r w:rsidR="009D4B6F" w:rsidRPr="0047796B">
        <w:rPr>
          <w:rFonts w:ascii="Times New Roman" w:eastAsia="Calibri" w:hAnsi="Times New Roman" w:cs="B Nazanin" w:hint="cs"/>
          <w:sz w:val="20"/>
          <w:szCs w:val="20"/>
          <w:vertAlign w:val="superscript"/>
          <w:rtl/>
          <w:lang w:bidi="fa-IR"/>
        </w:rPr>
        <w:t xml:space="preserve"> </w:t>
      </w:r>
      <w:r w:rsidR="009D4B6F" w:rsidRPr="0047796B">
        <w:rPr>
          <w:rFonts w:ascii="Times New Roman" w:eastAsia="Calibri" w:hAnsi="Times New Roman" w:cs="B Nazanin" w:hint="cs"/>
          <w:sz w:val="20"/>
          <w:szCs w:val="20"/>
          <w:rtl/>
          <w:lang w:bidi="fa-IR"/>
        </w:rPr>
        <w:t xml:space="preserve">مطابق </w:t>
      </w:r>
      <w:r w:rsidR="001F085F">
        <w:rPr>
          <w:rFonts w:cs="B Nazanin" w:hint="cs"/>
          <w:sz w:val="20"/>
          <w:szCs w:val="20"/>
          <w:rtl/>
          <w:lang w:bidi="fa-IR"/>
        </w:rPr>
        <w:t>شیوه نامه اجرایی</w:t>
      </w:r>
    </w:p>
    <w:p w:rsidR="009D4B6F" w:rsidRPr="0047796B" w:rsidRDefault="00E159B8" w:rsidP="0047796B">
      <w:pPr>
        <w:bidi/>
        <w:spacing w:after="0" w:line="240" w:lineRule="auto"/>
        <w:jc w:val="both"/>
        <w:rPr>
          <w:rFonts w:ascii="Times New Roman" w:eastAsia="Calibri" w:hAnsi="Times New Roman" w:cs="B Nazanin"/>
          <w:sz w:val="20"/>
          <w:szCs w:val="20"/>
          <w:rtl/>
          <w:lang w:bidi="fa-IR"/>
        </w:rPr>
      </w:pPr>
      <w:r>
        <w:rPr>
          <w:rFonts w:ascii="Times New Roman" w:eastAsia="Calibri" w:hAnsi="Times New Roman" w:cs="B Nazanin" w:hint="cs"/>
          <w:sz w:val="20"/>
          <w:szCs w:val="20"/>
          <w:vertAlign w:val="superscript"/>
          <w:rtl/>
          <w:lang w:bidi="fa-IR"/>
        </w:rPr>
        <w:t>9</w:t>
      </w:r>
      <w:r w:rsidR="0021424C" w:rsidRPr="0047796B">
        <w:rPr>
          <w:rFonts w:cs="B Nazanin" w:hint="cs"/>
          <w:sz w:val="20"/>
          <w:szCs w:val="20"/>
          <w:rtl/>
        </w:rPr>
        <w:t>مدیریت پروژه های کلان پژوهشگاه</w:t>
      </w:r>
      <w:r w:rsidR="0021424C" w:rsidRPr="0047796B">
        <w:rPr>
          <w:rFonts w:ascii="Times New Roman" w:eastAsia="Calibri" w:hAnsi="Times New Roman" w:cs="B Nazanin" w:hint="cs"/>
          <w:sz w:val="20"/>
          <w:szCs w:val="20"/>
          <w:rtl/>
          <w:lang w:bidi="fa-IR"/>
        </w:rPr>
        <w:t xml:space="preserve"> </w:t>
      </w:r>
      <w:r w:rsidR="009D4B6F" w:rsidRPr="0047796B">
        <w:rPr>
          <w:rFonts w:ascii="Times New Roman" w:eastAsia="Calibri" w:hAnsi="Times New Roman" w:cs="B Nazanin" w:hint="cs"/>
          <w:sz w:val="20"/>
          <w:szCs w:val="20"/>
          <w:rtl/>
          <w:lang w:bidi="fa-IR"/>
        </w:rPr>
        <w:t xml:space="preserve">در </w:t>
      </w:r>
      <w:r w:rsidR="0021424C" w:rsidRPr="0047796B">
        <w:rPr>
          <w:rFonts w:ascii="Times New Roman" w:eastAsia="Calibri" w:hAnsi="Times New Roman" w:cs="B Nazanin" w:hint="cs"/>
          <w:sz w:val="20"/>
          <w:szCs w:val="20"/>
          <w:rtl/>
          <w:lang w:bidi="fa-IR"/>
        </w:rPr>
        <w:t xml:space="preserve">شیوه نامه توضیح داد شده و این امتیاز با نظر </w:t>
      </w:r>
      <w:r w:rsidR="009D4B6F" w:rsidRPr="0047796B">
        <w:rPr>
          <w:rFonts w:ascii="Times New Roman" w:eastAsia="Calibri" w:hAnsi="Times New Roman" w:cs="B Nazanin" w:hint="cs"/>
          <w:sz w:val="20"/>
          <w:szCs w:val="20"/>
          <w:rtl/>
          <w:lang w:bidi="fa-IR"/>
        </w:rPr>
        <w:t xml:space="preserve">کمیته </w:t>
      </w:r>
      <w:r w:rsidR="0021424C" w:rsidRPr="0047796B">
        <w:rPr>
          <w:rFonts w:ascii="Times New Roman" w:eastAsia="Calibri" w:hAnsi="Times New Roman" w:cs="B Nazanin" w:hint="cs"/>
          <w:sz w:val="20"/>
          <w:szCs w:val="20"/>
          <w:rtl/>
          <w:lang w:bidi="fa-IR"/>
        </w:rPr>
        <w:t>منتخب و هیأت رئیسه لحاظ میگردد.</w:t>
      </w:r>
    </w:p>
    <w:p w:rsidR="0021424C" w:rsidRDefault="00E159B8" w:rsidP="0047796B">
      <w:pPr>
        <w:bidi/>
        <w:spacing w:after="0" w:line="240" w:lineRule="auto"/>
        <w:jc w:val="both"/>
        <w:rPr>
          <w:rFonts w:cs="B Nazanin"/>
          <w:sz w:val="20"/>
          <w:szCs w:val="20"/>
          <w:rtl/>
        </w:rPr>
      </w:pPr>
      <w:r>
        <w:rPr>
          <w:rFonts w:ascii="Times New Roman" w:eastAsia="Calibri" w:hAnsi="Times New Roman" w:cs="B Nazanin" w:hint="cs"/>
          <w:sz w:val="20"/>
          <w:szCs w:val="20"/>
          <w:vertAlign w:val="superscript"/>
          <w:rtl/>
          <w:lang w:bidi="fa-IR"/>
        </w:rPr>
        <w:t>10</w:t>
      </w:r>
      <w:r w:rsidR="0021424C" w:rsidRPr="0047796B">
        <w:rPr>
          <w:rFonts w:cs="B Nazanin" w:hint="cs"/>
          <w:sz w:val="20"/>
          <w:szCs w:val="20"/>
          <w:rtl/>
        </w:rPr>
        <w:t>دارای تأیید کمیته یا کارگروه فناوری برای دانش فنی.</w:t>
      </w:r>
    </w:p>
    <w:p w:rsidR="001F085F" w:rsidRDefault="001F085F" w:rsidP="00E159B8">
      <w:pPr>
        <w:bidi/>
        <w:spacing w:after="0" w:line="240" w:lineRule="auto"/>
        <w:jc w:val="both"/>
        <w:rPr>
          <w:rFonts w:cs="B Nazanin"/>
          <w:sz w:val="20"/>
          <w:szCs w:val="20"/>
          <w:rtl/>
        </w:rPr>
      </w:pPr>
      <w:r w:rsidRPr="003153F6">
        <w:rPr>
          <w:rFonts w:cs="B Nazanin" w:hint="cs"/>
          <w:sz w:val="20"/>
          <w:szCs w:val="20"/>
          <w:vertAlign w:val="superscript"/>
          <w:rtl/>
        </w:rPr>
        <w:t>1</w:t>
      </w:r>
      <w:r w:rsidR="00E159B8">
        <w:rPr>
          <w:rFonts w:cs="B Nazanin" w:hint="cs"/>
          <w:sz w:val="20"/>
          <w:szCs w:val="20"/>
          <w:vertAlign w:val="superscript"/>
          <w:rtl/>
        </w:rPr>
        <w:t>1</w:t>
      </w:r>
      <w:r>
        <w:rPr>
          <w:rFonts w:cs="B Nazanin" w:hint="cs"/>
          <w:sz w:val="20"/>
          <w:szCs w:val="20"/>
          <w:rtl/>
        </w:rPr>
        <w:t xml:space="preserve"> </w:t>
      </w:r>
      <w:r w:rsidR="003153F6">
        <w:rPr>
          <w:rFonts w:cs="B Nazanin" w:hint="cs"/>
          <w:sz w:val="20"/>
          <w:szCs w:val="20"/>
          <w:rtl/>
        </w:rPr>
        <w:t xml:space="preserve">ثبت اختراع </w:t>
      </w:r>
      <w:r>
        <w:rPr>
          <w:rFonts w:cs="B Nazanin" w:hint="cs"/>
          <w:sz w:val="20"/>
          <w:szCs w:val="20"/>
          <w:rtl/>
        </w:rPr>
        <w:t xml:space="preserve">داخلی شامل بنیاد ملی نخبگان نیز </w:t>
      </w:r>
      <w:r w:rsidR="003153F6">
        <w:rPr>
          <w:rFonts w:cs="B Nazanin" w:hint="cs"/>
          <w:sz w:val="20"/>
          <w:szCs w:val="20"/>
          <w:rtl/>
        </w:rPr>
        <w:t>میگردد</w:t>
      </w:r>
    </w:p>
    <w:p w:rsidR="003153F6" w:rsidRPr="003153F6" w:rsidRDefault="003153F6" w:rsidP="00E159B8">
      <w:pPr>
        <w:bidi/>
        <w:spacing w:after="0" w:line="240" w:lineRule="auto"/>
        <w:jc w:val="both"/>
        <w:rPr>
          <w:rFonts w:cs="B Nazanin"/>
          <w:sz w:val="20"/>
          <w:szCs w:val="20"/>
          <w:rtl/>
        </w:rPr>
      </w:pPr>
      <w:r w:rsidRPr="003153F6">
        <w:rPr>
          <w:rFonts w:cs="B Nazanin" w:hint="cs"/>
          <w:sz w:val="20"/>
          <w:szCs w:val="20"/>
          <w:vertAlign w:val="superscript"/>
          <w:rtl/>
        </w:rPr>
        <w:t>1</w:t>
      </w:r>
      <w:r w:rsidR="00E159B8">
        <w:rPr>
          <w:rFonts w:cs="B Nazanin" w:hint="cs"/>
          <w:sz w:val="20"/>
          <w:szCs w:val="20"/>
          <w:vertAlign w:val="superscript"/>
          <w:rtl/>
        </w:rPr>
        <w:t>2</w:t>
      </w:r>
      <w:r>
        <w:rPr>
          <w:rFonts w:cs="B Nazanin" w:hint="cs"/>
          <w:sz w:val="20"/>
          <w:szCs w:val="20"/>
          <w:rtl/>
        </w:rPr>
        <w:t xml:space="preserve"> وابسته به محل انجام خدمات نیاز به تأیید رئیس پژوهشکده یا رئیس آزمایشگاه مرکزی را دارد.</w:t>
      </w:r>
    </w:p>
    <w:p w:rsidR="003153F6" w:rsidRDefault="00776283" w:rsidP="00E159B8">
      <w:pPr>
        <w:bidi/>
        <w:rPr>
          <w:rFonts w:ascii="Calibri" w:eastAsia="Calibri" w:hAnsi="Calibri" w:cs="B Nazanin"/>
          <w:sz w:val="20"/>
          <w:szCs w:val="20"/>
          <w:rtl/>
          <w:lang w:bidi="fa-IR"/>
        </w:rPr>
      </w:pPr>
      <w:r w:rsidRPr="00776283">
        <w:rPr>
          <w:rFonts w:ascii="Calibri" w:eastAsia="Calibri" w:hAnsi="Calibri" w:cs="B Nazanin" w:hint="cs"/>
          <w:sz w:val="18"/>
          <w:szCs w:val="18"/>
          <w:vertAlign w:val="superscript"/>
          <w:rtl/>
          <w:lang w:bidi="fa-IR"/>
        </w:rPr>
        <w:t>1</w:t>
      </w:r>
      <w:r w:rsidR="00E159B8">
        <w:rPr>
          <w:rFonts w:ascii="Calibri" w:eastAsia="Calibri" w:hAnsi="Calibri" w:cs="B Nazanin" w:hint="cs"/>
          <w:sz w:val="18"/>
          <w:szCs w:val="18"/>
          <w:vertAlign w:val="superscript"/>
          <w:rtl/>
          <w:lang w:bidi="fa-IR"/>
        </w:rPr>
        <w:t>3</w:t>
      </w:r>
      <w:r>
        <w:rPr>
          <w:rFonts w:ascii="Calibri" w:eastAsia="Calibri" w:hAnsi="Calibri" w:cs="B Nazanin" w:hint="cs"/>
          <w:sz w:val="18"/>
          <w:szCs w:val="18"/>
          <w:vertAlign w:val="superscript"/>
          <w:rtl/>
          <w:lang w:bidi="fa-IR"/>
        </w:rPr>
        <w:t xml:space="preserve"> </w:t>
      </w:r>
      <w:r w:rsidRPr="003F2E73">
        <w:rPr>
          <w:rFonts w:ascii="Calibri" w:eastAsia="Calibri" w:hAnsi="Calibri" w:cs="B Nazanin" w:hint="cs"/>
          <w:sz w:val="20"/>
          <w:szCs w:val="20"/>
          <w:rtl/>
          <w:lang w:bidi="fa-IR"/>
        </w:rPr>
        <w:t>سقف امتیاز ماده 4 برای پستهای ستاره دار با توجه به آیین نامه تعیین میگردد.</w:t>
      </w:r>
      <w:r w:rsidR="00167E4F">
        <w:rPr>
          <w:rFonts w:ascii="Calibri" w:eastAsia="Calibri" w:hAnsi="Calibri" w:cs="B Nazanin" w:hint="cs"/>
          <w:sz w:val="20"/>
          <w:szCs w:val="20"/>
          <w:rtl/>
          <w:lang w:bidi="fa-IR"/>
        </w:rPr>
        <w:t xml:space="preserve"> </w:t>
      </w:r>
    </w:p>
    <w:p w:rsidR="00167E4F" w:rsidRDefault="008233AE" w:rsidP="00D56702">
      <w:pPr>
        <w:bidi/>
        <w:rPr>
          <w:rFonts w:ascii="Calibri" w:eastAsia="Calibri" w:hAnsi="Calibri" w:cs="B Nazanin"/>
          <w:sz w:val="20"/>
          <w:szCs w:val="20"/>
          <w:rtl/>
          <w:lang w:bidi="fa-IR"/>
        </w:rPr>
      </w:pPr>
      <w:r>
        <w:rPr>
          <w:rFonts w:ascii="Calibri" w:eastAsia="Calibri" w:hAnsi="Calibri" w:cs="B Nazanin" w:hint="cs"/>
          <w:sz w:val="20"/>
          <w:szCs w:val="20"/>
          <w:rtl/>
          <w:lang w:bidi="fa-IR"/>
        </w:rPr>
        <w:t>تبصره 1:هر عضو هیات علمی موظف است حداقل یک مقاله علمی پژوهشی در سال به چاپ برساند و یا یک طرح پژوهشی برون سازمانی</w:t>
      </w:r>
      <w:r w:rsidR="00D56702">
        <w:rPr>
          <w:rFonts w:ascii="Calibri" w:eastAsia="Calibri" w:hAnsi="Calibri" w:cs="B Nazanin" w:hint="cs"/>
          <w:sz w:val="20"/>
          <w:szCs w:val="20"/>
          <w:rtl/>
          <w:lang w:bidi="fa-IR"/>
        </w:rPr>
        <w:t xml:space="preserve"> به </w:t>
      </w:r>
      <w:r>
        <w:rPr>
          <w:rFonts w:ascii="Calibri" w:eastAsia="Calibri" w:hAnsi="Calibri" w:cs="B Nazanin" w:hint="cs"/>
          <w:sz w:val="20"/>
          <w:szCs w:val="20"/>
          <w:rtl/>
          <w:lang w:bidi="fa-IR"/>
        </w:rPr>
        <w:t xml:space="preserve"> انجام </w:t>
      </w:r>
      <w:r w:rsidR="00D56702">
        <w:rPr>
          <w:rFonts w:ascii="Calibri" w:eastAsia="Calibri" w:hAnsi="Calibri" w:cs="B Nazanin" w:hint="cs"/>
          <w:sz w:val="20"/>
          <w:szCs w:val="20"/>
          <w:rtl/>
          <w:lang w:bidi="fa-IR"/>
        </w:rPr>
        <w:t xml:space="preserve">برساند. </w:t>
      </w:r>
      <w:r>
        <w:rPr>
          <w:rFonts w:ascii="Calibri" w:eastAsia="Calibri" w:hAnsi="Calibri" w:cs="B Nazanin" w:hint="cs"/>
          <w:sz w:val="20"/>
          <w:szCs w:val="20"/>
          <w:rtl/>
          <w:lang w:bidi="fa-IR"/>
        </w:rPr>
        <w:t xml:space="preserve">در صورتی که بیش از یک سال از اجرای طرح برون سازمانی گذشته باشد و پیشرفت طرح مورد تایید قرار گرفته باشد میتواند به جای مقاله موظف </w:t>
      </w:r>
      <w:r w:rsidR="00D56702">
        <w:rPr>
          <w:rFonts w:ascii="Calibri" w:eastAsia="Calibri" w:hAnsi="Calibri" w:cs="B Nazanin" w:hint="cs"/>
          <w:sz w:val="20"/>
          <w:szCs w:val="20"/>
          <w:rtl/>
          <w:lang w:bidi="fa-IR"/>
        </w:rPr>
        <w:t xml:space="preserve"> نیز </w:t>
      </w:r>
      <w:r>
        <w:rPr>
          <w:rFonts w:ascii="Calibri" w:eastAsia="Calibri" w:hAnsi="Calibri" w:cs="B Nazanin" w:hint="cs"/>
          <w:sz w:val="20"/>
          <w:szCs w:val="20"/>
          <w:rtl/>
          <w:lang w:bidi="fa-IR"/>
        </w:rPr>
        <w:t xml:space="preserve">در نظر گرفته شود. </w:t>
      </w:r>
      <w:r w:rsidR="00D56702">
        <w:rPr>
          <w:rFonts w:ascii="Calibri" w:eastAsia="Calibri" w:hAnsi="Calibri" w:cs="B Nazanin" w:hint="cs"/>
          <w:sz w:val="20"/>
          <w:szCs w:val="20"/>
          <w:rtl/>
          <w:lang w:bidi="fa-IR"/>
        </w:rPr>
        <w:t>در صورتی که عضو هیات علمی بیش از یک مقاله در سال به چاپ رسانده باشد و امتیاز لازم یرای ترفیع سالانه کسب کرده باشدمی تواند حداکثر در دونوبت از مازاد مقالات موظف خود برای سال بعدی استفاده نماید.</w:t>
      </w:r>
    </w:p>
    <w:p w:rsidR="00D56702" w:rsidRDefault="00AE68C4" w:rsidP="00AE68C4">
      <w:pPr>
        <w:bidi/>
        <w:rPr>
          <w:rFonts w:ascii="Calibri" w:eastAsia="Calibri" w:hAnsi="Calibri" w:cs="B Nazanin"/>
          <w:sz w:val="20"/>
          <w:szCs w:val="20"/>
          <w:rtl/>
          <w:lang w:bidi="fa-IR"/>
        </w:rPr>
      </w:pPr>
      <w:r>
        <w:rPr>
          <w:rFonts w:ascii="Calibri" w:eastAsia="Calibri" w:hAnsi="Calibri" w:cs="B Nazanin" w:hint="cs"/>
          <w:sz w:val="20"/>
          <w:szCs w:val="20"/>
          <w:rtl/>
          <w:lang w:bidi="fa-IR"/>
        </w:rPr>
        <w:t xml:space="preserve">تبصره 2:کسب 4 امتیاز از ماده 3(پژوهشی و فناوری) بدون در نظر گرفتن راهنمایی پایان نامه های کارشناسی ارشد و رساله دکترا الزامی است.مازاد امتیازات </w:t>
      </w:r>
      <w:r w:rsidRPr="00AE68C4">
        <w:rPr>
          <w:rFonts w:ascii="Calibri" w:eastAsia="Calibri" w:hAnsi="Calibri" w:cs="B Nazanin" w:hint="cs"/>
          <w:sz w:val="20"/>
          <w:szCs w:val="20"/>
          <w:rtl/>
          <w:lang w:bidi="fa-IR"/>
        </w:rPr>
        <w:t>قابل</w:t>
      </w:r>
      <w:r w:rsidRPr="00AE68C4">
        <w:rPr>
          <w:rFonts w:ascii="Calibri" w:eastAsia="Calibri" w:hAnsi="Calibri" w:cs="B Nazanin"/>
          <w:sz w:val="20"/>
          <w:szCs w:val="20"/>
          <w:rtl/>
          <w:lang w:bidi="fa-IR"/>
        </w:rPr>
        <w:t xml:space="preserve"> </w:t>
      </w:r>
      <w:r w:rsidRPr="00AE68C4">
        <w:rPr>
          <w:rFonts w:ascii="Calibri" w:eastAsia="Calibri" w:hAnsi="Calibri" w:cs="B Nazanin" w:hint="cs"/>
          <w:sz w:val="20"/>
          <w:szCs w:val="20"/>
          <w:rtl/>
          <w:lang w:bidi="fa-IR"/>
        </w:rPr>
        <w:t>ذخیره</w:t>
      </w:r>
      <w:r w:rsidRPr="00AE68C4">
        <w:rPr>
          <w:rFonts w:ascii="Calibri" w:eastAsia="Calibri" w:hAnsi="Calibri" w:cs="B Nazanin"/>
          <w:sz w:val="20"/>
          <w:szCs w:val="20"/>
          <w:rtl/>
          <w:lang w:bidi="fa-IR"/>
        </w:rPr>
        <w:t xml:space="preserve"> </w:t>
      </w:r>
      <w:r w:rsidRPr="00AE68C4">
        <w:rPr>
          <w:rFonts w:ascii="Calibri" w:eastAsia="Calibri" w:hAnsi="Calibri" w:cs="B Nazanin" w:hint="cs"/>
          <w:sz w:val="20"/>
          <w:szCs w:val="20"/>
          <w:rtl/>
          <w:lang w:bidi="fa-IR"/>
        </w:rPr>
        <w:t>برای</w:t>
      </w:r>
      <w:r w:rsidRPr="00AE68C4">
        <w:rPr>
          <w:rFonts w:ascii="Calibri" w:eastAsia="Calibri" w:hAnsi="Calibri" w:cs="B Nazanin"/>
          <w:sz w:val="20"/>
          <w:szCs w:val="20"/>
          <w:rtl/>
          <w:lang w:bidi="fa-IR"/>
        </w:rPr>
        <w:t xml:space="preserve"> </w:t>
      </w:r>
      <w:r w:rsidRPr="00AE68C4">
        <w:rPr>
          <w:rFonts w:ascii="Calibri" w:eastAsia="Calibri" w:hAnsi="Calibri" w:cs="B Nazanin" w:hint="cs"/>
          <w:sz w:val="20"/>
          <w:szCs w:val="20"/>
          <w:rtl/>
          <w:lang w:bidi="fa-IR"/>
        </w:rPr>
        <w:t>سال</w:t>
      </w:r>
      <w:r w:rsidRPr="00AE68C4">
        <w:rPr>
          <w:rFonts w:ascii="Calibri" w:eastAsia="Calibri" w:hAnsi="Calibri" w:cs="B Nazanin"/>
          <w:sz w:val="20"/>
          <w:szCs w:val="20"/>
          <w:rtl/>
          <w:lang w:bidi="fa-IR"/>
        </w:rPr>
        <w:t xml:space="preserve"> </w:t>
      </w:r>
      <w:r w:rsidRPr="00AE68C4">
        <w:rPr>
          <w:rFonts w:ascii="Calibri" w:eastAsia="Calibri" w:hAnsi="Calibri" w:cs="B Nazanin" w:hint="cs"/>
          <w:sz w:val="20"/>
          <w:szCs w:val="20"/>
          <w:rtl/>
          <w:lang w:bidi="fa-IR"/>
        </w:rPr>
        <w:t>بعد</w:t>
      </w:r>
      <w:r>
        <w:rPr>
          <w:rFonts w:ascii="Calibri" w:eastAsia="Calibri" w:hAnsi="Calibri" w:cs="B Nazanin" w:hint="cs"/>
          <w:sz w:val="20"/>
          <w:szCs w:val="20"/>
          <w:rtl/>
          <w:lang w:bidi="fa-IR"/>
        </w:rPr>
        <w:t xml:space="preserve"> فقط شامل  امتیازات مقالات (2-3و3-3)،طرح های برون سازمانی(2-10-3)،تصنیف ،تالیف و ترجمه کتاب ،تولید دانش فنی ،اختراع یا اکتشاف(9-3) می باشد و فقط برای 3 سال قابل محاسبه خواهد بود.</w:t>
      </w:r>
    </w:p>
    <w:p w:rsidR="00AE68C4" w:rsidRPr="00776283" w:rsidRDefault="00AE68C4" w:rsidP="00AE68C4">
      <w:pPr>
        <w:bidi/>
        <w:rPr>
          <w:rFonts w:ascii="Calibri" w:eastAsia="Calibri" w:hAnsi="Calibri" w:cs="B Nazanin"/>
          <w:sz w:val="18"/>
          <w:szCs w:val="18"/>
          <w:vertAlign w:val="superscript"/>
          <w:rtl/>
          <w:lang w:bidi="fa-IR"/>
        </w:rPr>
      </w:pPr>
      <w:r>
        <w:rPr>
          <w:rFonts w:ascii="Calibri" w:eastAsia="Calibri" w:hAnsi="Calibri" w:cs="B Nazanin" w:hint="cs"/>
          <w:sz w:val="20"/>
          <w:szCs w:val="20"/>
          <w:rtl/>
          <w:lang w:bidi="fa-IR"/>
        </w:rPr>
        <w:t>تبصره3:</w:t>
      </w:r>
      <w:r w:rsidR="003C6470">
        <w:rPr>
          <w:rFonts w:ascii="Calibri" w:eastAsia="Calibri" w:hAnsi="Calibri" w:cs="B Nazanin" w:hint="cs"/>
          <w:sz w:val="20"/>
          <w:szCs w:val="20"/>
          <w:rtl/>
          <w:lang w:bidi="fa-IR"/>
        </w:rPr>
        <w:t>اعضای هیات علمی بدو ورود به پژوهشگاه ،فقط در سال اول می توانند با کسب حداقل 50% امتیاز ترفیع سالانه و بدون در نظر گرفتن مقاله موظف پایه ترفیع سال اول را کسب نمایند.حداقل امتیاز برای کسب ترفیع سالانه برای سالهای دوم و سوم 75% امتیاز ترفیع و حداقل 2 مقاله در سه سال اول می باشد.</w:t>
      </w:r>
    </w:p>
    <w:p w:rsidR="0021424C" w:rsidRPr="00DF2A45" w:rsidRDefault="003153F6" w:rsidP="00870688">
      <w:pPr>
        <w:bidi/>
        <w:rPr>
          <w:rFonts w:ascii="Times New Roman" w:eastAsia="Calibri" w:hAnsi="Times New Roman" w:cs="Times New Roman"/>
          <w:b/>
          <w:bCs/>
          <w:sz w:val="16"/>
          <w:szCs w:val="16"/>
          <w:highlight w:val="yellow"/>
          <w:lang w:bidi="fa-IR"/>
        </w:rPr>
      </w:pPr>
      <w:r w:rsidRPr="00DF2A45">
        <w:rPr>
          <w:rFonts w:ascii="Calibri" w:eastAsia="Calibri" w:hAnsi="Calibri" w:cs="B Nazanin" w:hint="cs"/>
          <w:b/>
          <w:bCs/>
          <w:sz w:val="16"/>
          <w:szCs w:val="16"/>
          <w:rtl/>
          <w:lang w:bidi="fa-IR"/>
        </w:rPr>
        <w:t>شیوه نامه اجرایی:</w:t>
      </w:r>
    </w:p>
    <w:p w:rsidR="00870688" w:rsidRPr="00DF2A45" w:rsidRDefault="00870688" w:rsidP="00870688">
      <w:pPr>
        <w:bidi/>
        <w:jc w:val="center"/>
        <w:rPr>
          <w:rFonts w:cs="B Nazanin"/>
          <w:b/>
          <w:bCs/>
          <w:sz w:val="16"/>
          <w:szCs w:val="16"/>
          <w:rtl/>
          <w:lang w:bidi="fa-IR"/>
        </w:rPr>
      </w:pPr>
      <w:r w:rsidRPr="00DF2A45">
        <w:rPr>
          <w:rFonts w:cs="B Nazanin" w:hint="cs"/>
          <w:b/>
          <w:bCs/>
          <w:sz w:val="16"/>
          <w:szCs w:val="16"/>
          <w:rtl/>
        </w:rPr>
        <w:t xml:space="preserve">جدول معیار امتیاز دهی به مقالات بر اساس </w:t>
      </w:r>
      <w:r w:rsidRPr="00DF2A45">
        <w:rPr>
          <w:rFonts w:cs="B Nazanin"/>
          <w:b/>
          <w:bCs/>
          <w:sz w:val="16"/>
          <w:szCs w:val="16"/>
        </w:rPr>
        <w:t>IF</w:t>
      </w:r>
      <w:r w:rsidRPr="00DF2A45">
        <w:rPr>
          <w:rFonts w:cs="B Nazanin" w:hint="cs"/>
          <w:b/>
          <w:bCs/>
          <w:sz w:val="16"/>
          <w:szCs w:val="16"/>
          <w:rtl/>
          <w:lang w:bidi="fa-IR"/>
        </w:rPr>
        <w:t xml:space="preserve"> ، </w:t>
      </w:r>
    </w:p>
    <w:tbl>
      <w:tblPr>
        <w:tblStyle w:val="TableGrid"/>
        <w:tblpPr w:leftFromText="180" w:rightFromText="180" w:vertAnchor="page" w:horzAnchor="margin" w:tblpXSpec="center" w:tblpY="1936"/>
        <w:bidiVisual/>
        <w:tblW w:w="0" w:type="auto"/>
        <w:tblLook w:val="04A0" w:firstRow="1" w:lastRow="0" w:firstColumn="1" w:lastColumn="0" w:noHBand="0" w:noVBand="1"/>
      </w:tblPr>
      <w:tblGrid>
        <w:gridCol w:w="3690"/>
        <w:gridCol w:w="3600"/>
      </w:tblGrid>
      <w:tr w:rsidR="00DF2A45" w:rsidRPr="00DF2A45" w:rsidTr="00DF2A45">
        <w:tc>
          <w:tcPr>
            <w:tcW w:w="3690" w:type="dxa"/>
            <w:vAlign w:val="center"/>
          </w:tcPr>
          <w:p w:rsidR="00DF2A45" w:rsidRPr="00DF2A45" w:rsidRDefault="00DF2A45" w:rsidP="00DF2A45">
            <w:pPr>
              <w:bidi/>
              <w:spacing w:line="360" w:lineRule="auto"/>
              <w:jc w:val="center"/>
              <w:rPr>
                <w:rFonts w:cs="B Nazanin"/>
                <w:b/>
                <w:bCs/>
                <w:sz w:val="16"/>
                <w:szCs w:val="16"/>
                <w:rtl/>
                <w:lang w:bidi="fa-IR"/>
              </w:rPr>
            </w:pPr>
            <w:r w:rsidRPr="00DF2A45">
              <w:rPr>
                <w:rFonts w:cs="B Nazanin" w:hint="cs"/>
                <w:b/>
                <w:bCs/>
                <w:sz w:val="16"/>
                <w:szCs w:val="16"/>
                <w:rtl/>
                <w:lang w:bidi="fa-IR"/>
              </w:rPr>
              <w:t>امتیاز</w:t>
            </w:r>
          </w:p>
        </w:tc>
        <w:tc>
          <w:tcPr>
            <w:tcW w:w="3600" w:type="dxa"/>
            <w:vAlign w:val="center"/>
          </w:tcPr>
          <w:p w:rsidR="00DF2A45" w:rsidRPr="00DF2A45" w:rsidRDefault="00DF2A45" w:rsidP="00DF2A45">
            <w:pPr>
              <w:bidi/>
              <w:spacing w:line="360" w:lineRule="auto"/>
              <w:jc w:val="center"/>
              <w:rPr>
                <w:rFonts w:cs="B Nazanin"/>
                <w:b/>
                <w:bCs/>
                <w:sz w:val="16"/>
                <w:szCs w:val="16"/>
              </w:rPr>
            </w:pPr>
            <w:r w:rsidRPr="00DF2A45">
              <w:rPr>
                <w:rFonts w:cs="B Nazanin"/>
                <w:b/>
                <w:bCs/>
                <w:sz w:val="16"/>
                <w:szCs w:val="16"/>
              </w:rPr>
              <w:t>IF(Impact Factor)</w:t>
            </w:r>
          </w:p>
        </w:tc>
      </w:tr>
      <w:tr w:rsidR="00DF2A45" w:rsidRPr="00DF2A45" w:rsidTr="00DF2A45">
        <w:tc>
          <w:tcPr>
            <w:tcW w:w="369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3.5</w:t>
            </w:r>
          </w:p>
        </w:tc>
        <w:tc>
          <w:tcPr>
            <w:tcW w:w="360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0 - 0.5</w:t>
            </w:r>
          </w:p>
        </w:tc>
      </w:tr>
      <w:tr w:rsidR="00DF2A45" w:rsidRPr="00DF2A45" w:rsidTr="00DF2A45">
        <w:tc>
          <w:tcPr>
            <w:tcW w:w="369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4</w:t>
            </w:r>
          </w:p>
        </w:tc>
        <w:tc>
          <w:tcPr>
            <w:tcW w:w="360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0.5 - 1.0</w:t>
            </w:r>
          </w:p>
        </w:tc>
      </w:tr>
      <w:tr w:rsidR="00DF2A45" w:rsidRPr="00DF2A45" w:rsidTr="00DF2A45">
        <w:tc>
          <w:tcPr>
            <w:tcW w:w="369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4.5</w:t>
            </w:r>
          </w:p>
        </w:tc>
        <w:tc>
          <w:tcPr>
            <w:tcW w:w="360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1.0 - 1.7</w:t>
            </w:r>
          </w:p>
        </w:tc>
      </w:tr>
      <w:tr w:rsidR="00DF2A45" w:rsidRPr="00DF2A45" w:rsidTr="00DF2A45">
        <w:tc>
          <w:tcPr>
            <w:tcW w:w="369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5</w:t>
            </w:r>
          </w:p>
        </w:tc>
        <w:tc>
          <w:tcPr>
            <w:tcW w:w="360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1.7 - 2.1</w:t>
            </w:r>
          </w:p>
        </w:tc>
      </w:tr>
      <w:tr w:rsidR="00DF2A45" w:rsidRPr="00DF2A45" w:rsidTr="00DF2A45">
        <w:tc>
          <w:tcPr>
            <w:tcW w:w="369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5.5</w:t>
            </w:r>
          </w:p>
        </w:tc>
        <w:tc>
          <w:tcPr>
            <w:tcW w:w="360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2.1 - 2.3</w:t>
            </w:r>
          </w:p>
        </w:tc>
      </w:tr>
      <w:tr w:rsidR="00DF2A45" w:rsidRPr="00DF2A45" w:rsidTr="00DF2A45">
        <w:tc>
          <w:tcPr>
            <w:tcW w:w="369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6</w:t>
            </w:r>
          </w:p>
        </w:tc>
        <w:tc>
          <w:tcPr>
            <w:tcW w:w="360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2.3 - 2.8</w:t>
            </w:r>
          </w:p>
        </w:tc>
      </w:tr>
      <w:tr w:rsidR="00DF2A45" w:rsidRPr="00DF2A45" w:rsidTr="00DF2A45">
        <w:tc>
          <w:tcPr>
            <w:tcW w:w="369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6.5</w:t>
            </w:r>
          </w:p>
        </w:tc>
        <w:tc>
          <w:tcPr>
            <w:tcW w:w="360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2.8 - 3.5</w:t>
            </w:r>
          </w:p>
        </w:tc>
      </w:tr>
      <w:tr w:rsidR="00DF2A45" w:rsidRPr="00DF2A45" w:rsidTr="00DF2A45">
        <w:tc>
          <w:tcPr>
            <w:tcW w:w="3690" w:type="dxa"/>
          </w:tcPr>
          <w:p w:rsidR="00DF2A45" w:rsidRPr="00DF2A45" w:rsidRDefault="00DF2A45" w:rsidP="00DF2A45">
            <w:pPr>
              <w:bidi/>
              <w:spacing w:line="360" w:lineRule="auto"/>
              <w:jc w:val="center"/>
              <w:rPr>
                <w:rFonts w:cs="B Nazanin"/>
                <w:sz w:val="16"/>
                <w:szCs w:val="16"/>
              </w:rPr>
            </w:pPr>
            <w:r w:rsidRPr="00DF2A45">
              <w:rPr>
                <w:rFonts w:cs="B Nazanin"/>
                <w:sz w:val="16"/>
                <w:szCs w:val="16"/>
              </w:rPr>
              <w:t>7</w:t>
            </w:r>
          </w:p>
        </w:tc>
        <w:tc>
          <w:tcPr>
            <w:tcW w:w="3600" w:type="dxa"/>
          </w:tcPr>
          <w:p w:rsidR="00DF2A45" w:rsidRPr="00DF2A45" w:rsidRDefault="00DF2A45" w:rsidP="00DF2A45">
            <w:pPr>
              <w:bidi/>
              <w:spacing w:line="360" w:lineRule="auto"/>
              <w:jc w:val="center"/>
              <w:rPr>
                <w:rFonts w:cs="B Nazanin"/>
                <w:sz w:val="16"/>
                <w:szCs w:val="16"/>
                <w:rtl/>
              </w:rPr>
            </w:pPr>
            <w:r w:rsidRPr="00DF2A45">
              <w:rPr>
                <w:rFonts w:cs="B Nazanin"/>
                <w:sz w:val="16"/>
                <w:szCs w:val="16"/>
              </w:rPr>
              <w:t xml:space="preserve">3.5 -       </w:t>
            </w:r>
          </w:p>
        </w:tc>
      </w:tr>
    </w:tbl>
    <w:p w:rsidR="00870688" w:rsidRPr="00DF2A45" w:rsidRDefault="00870688" w:rsidP="00870688">
      <w:pPr>
        <w:bidi/>
        <w:rPr>
          <w:rFonts w:cs="B Nazanin"/>
          <w:b/>
          <w:bCs/>
          <w:sz w:val="16"/>
          <w:szCs w:val="16"/>
          <w:rtl/>
          <w:lang w:bidi="fa-IR"/>
        </w:rPr>
      </w:pPr>
    </w:p>
    <w:p w:rsidR="00870688" w:rsidRPr="00DF2A45" w:rsidRDefault="00870688" w:rsidP="00870688">
      <w:pPr>
        <w:bidi/>
        <w:rPr>
          <w:rFonts w:cs="B Nazanin"/>
          <w:b/>
          <w:bCs/>
          <w:sz w:val="16"/>
          <w:szCs w:val="16"/>
          <w:rtl/>
          <w:lang w:bidi="fa-IR"/>
        </w:rPr>
      </w:pPr>
    </w:p>
    <w:p w:rsidR="00870688" w:rsidRPr="00DF2A45" w:rsidRDefault="00870688" w:rsidP="00870688">
      <w:pPr>
        <w:bidi/>
        <w:rPr>
          <w:rFonts w:cs="B Nazanin"/>
          <w:b/>
          <w:bCs/>
          <w:sz w:val="16"/>
          <w:szCs w:val="16"/>
          <w:rtl/>
          <w:lang w:bidi="fa-IR"/>
        </w:rPr>
      </w:pPr>
    </w:p>
    <w:p w:rsidR="00870688" w:rsidRPr="00DF2A45" w:rsidRDefault="00870688" w:rsidP="00870688">
      <w:pPr>
        <w:bidi/>
        <w:rPr>
          <w:rFonts w:cs="B Nazanin"/>
          <w:b/>
          <w:bCs/>
          <w:sz w:val="16"/>
          <w:szCs w:val="16"/>
          <w:rtl/>
          <w:lang w:bidi="fa-IR"/>
        </w:rPr>
      </w:pPr>
    </w:p>
    <w:p w:rsidR="00870688" w:rsidRPr="00DF2A45" w:rsidRDefault="00870688" w:rsidP="00870688">
      <w:pPr>
        <w:bidi/>
        <w:rPr>
          <w:rFonts w:cs="B Nazanin"/>
          <w:b/>
          <w:bCs/>
          <w:sz w:val="16"/>
          <w:szCs w:val="16"/>
          <w:rtl/>
          <w:lang w:bidi="fa-IR"/>
        </w:rPr>
      </w:pPr>
    </w:p>
    <w:p w:rsidR="00870688" w:rsidRPr="00DF2A45" w:rsidRDefault="00870688" w:rsidP="00870688">
      <w:pPr>
        <w:bidi/>
        <w:rPr>
          <w:rFonts w:cs="B Nazanin"/>
          <w:b/>
          <w:bCs/>
          <w:sz w:val="16"/>
          <w:szCs w:val="16"/>
          <w:rtl/>
          <w:lang w:bidi="fa-IR"/>
        </w:rPr>
      </w:pPr>
    </w:p>
    <w:p w:rsidR="00870688" w:rsidRPr="00DF2A45" w:rsidRDefault="00870688" w:rsidP="00DF2A45">
      <w:pPr>
        <w:bidi/>
        <w:rPr>
          <w:rFonts w:cs="B Nazanin"/>
          <w:sz w:val="16"/>
          <w:szCs w:val="16"/>
          <w:lang w:bidi="fa-IR"/>
        </w:rPr>
      </w:pPr>
    </w:p>
    <w:p w:rsidR="00870688" w:rsidRPr="00DF2A45" w:rsidRDefault="00870688" w:rsidP="00870688">
      <w:pPr>
        <w:bidi/>
        <w:jc w:val="center"/>
        <w:rPr>
          <w:rFonts w:cs="B Nazanin"/>
          <w:sz w:val="16"/>
          <w:szCs w:val="16"/>
          <w:rtl/>
          <w:lang w:bidi="fa-IR"/>
        </w:rPr>
      </w:pPr>
      <w:r w:rsidRPr="00DF2A45">
        <w:rPr>
          <w:rFonts w:cs="B Nazanin" w:hint="cs"/>
          <w:sz w:val="16"/>
          <w:szCs w:val="16"/>
          <w:rtl/>
          <w:lang w:bidi="fa-IR"/>
        </w:rPr>
        <w:t>تبصره</w:t>
      </w:r>
      <w:r w:rsidRPr="00DF2A45">
        <w:rPr>
          <w:rFonts w:cs="B Nazanin"/>
          <w:sz w:val="16"/>
          <w:szCs w:val="16"/>
          <w:rtl/>
          <w:lang w:bidi="fa-IR"/>
        </w:rPr>
        <w:t xml:space="preserve">: </w:t>
      </w:r>
      <w:r w:rsidRPr="00DF2A45">
        <w:rPr>
          <w:rFonts w:cs="B Nazanin" w:hint="cs"/>
          <w:sz w:val="16"/>
          <w:szCs w:val="16"/>
          <w:rtl/>
          <w:lang w:bidi="fa-IR"/>
        </w:rPr>
        <w:t>برای</w:t>
      </w:r>
      <w:r w:rsidRPr="00DF2A45">
        <w:rPr>
          <w:rFonts w:cs="B Nazanin"/>
          <w:sz w:val="16"/>
          <w:szCs w:val="16"/>
          <w:rtl/>
          <w:lang w:bidi="fa-IR"/>
        </w:rPr>
        <w:t xml:space="preserve"> </w:t>
      </w:r>
      <w:r w:rsidRPr="00DF2A45">
        <w:rPr>
          <w:rFonts w:cs="B Nazanin" w:hint="cs"/>
          <w:sz w:val="16"/>
          <w:szCs w:val="16"/>
          <w:rtl/>
          <w:lang w:bidi="fa-IR"/>
        </w:rPr>
        <w:t>مقالات</w:t>
      </w:r>
      <w:r w:rsidRPr="00DF2A45">
        <w:rPr>
          <w:rFonts w:cs="B Nazanin"/>
          <w:sz w:val="16"/>
          <w:szCs w:val="16"/>
          <w:rtl/>
          <w:lang w:bidi="fa-IR"/>
        </w:rPr>
        <w:t xml:space="preserve"> </w:t>
      </w:r>
      <w:r w:rsidRPr="00DF2A45">
        <w:rPr>
          <w:rFonts w:cs="B Nazanin" w:hint="cs"/>
          <w:sz w:val="16"/>
          <w:szCs w:val="16"/>
          <w:rtl/>
          <w:lang w:bidi="fa-IR"/>
        </w:rPr>
        <w:t>و</w:t>
      </w:r>
      <w:r w:rsidRPr="00DF2A45">
        <w:rPr>
          <w:rFonts w:cs="B Nazanin"/>
          <w:sz w:val="16"/>
          <w:szCs w:val="16"/>
          <w:rtl/>
          <w:lang w:bidi="fa-IR"/>
        </w:rPr>
        <w:t xml:space="preserve"> </w:t>
      </w:r>
      <w:r w:rsidRPr="00DF2A45">
        <w:rPr>
          <w:rFonts w:cs="B Nazanin" w:hint="cs"/>
          <w:sz w:val="16"/>
          <w:szCs w:val="16"/>
          <w:rtl/>
          <w:lang w:bidi="fa-IR"/>
        </w:rPr>
        <w:t>مجلات</w:t>
      </w:r>
      <w:r w:rsidRPr="00DF2A45">
        <w:rPr>
          <w:rFonts w:cs="B Nazanin"/>
          <w:sz w:val="16"/>
          <w:szCs w:val="16"/>
          <w:rtl/>
          <w:lang w:bidi="fa-IR"/>
        </w:rPr>
        <w:t xml:space="preserve"> </w:t>
      </w:r>
      <w:r w:rsidRPr="00DF2A45">
        <w:rPr>
          <w:rFonts w:cs="B Nazanin" w:hint="cs"/>
          <w:sz w:val="16"/>
          <w:szCs w:val="16"/>
          <w:rtl/>
          <w:lang w:bidi="fa-IR"/>
        </w:rPr>
        <w:t>فاقد</w:t>
      </w:r>
      <w:r w:rsidRPr="00DF2A45">
        <w:rPr>
          <w:rFonts w:cs="B Nazanin"/>
          <w:sz w:val="16"/>
          <w:szCs w:val="16"/>
          <w:rtl/>
          <w:lang w:bidi="fa-IR"/>
        </w:rPr>
        <w:t xml:space="preserve"> </w:t>
      </w:r>
      <w:r w:rsidRPr="00DF2A45">
        <w:rPr>
          <w:rFonts w:cs="B Nazanin"/>
          <w:sz w:val="16"/>
          <w:szCs w:val="16"/>
          <w:lang w:bidi="fa-IR"/>
        </w:rPr>
        <w:t>IF</w:t>
      </w:r>
      <w:r w:rsidRPr="00DF2A45">
        <w:rPr>
          <w:rFonts w:cs="B Nazanin" w:hint="cs"/>
          <w:sz w:val="16"/>
          <w:szCs w:val="16"/>
          <w:rtl/>
          <w:lang w:bidi="fa-IR"/>
        </w:rPr>
        <w:t>،</w:t>
      </w:r>
      <w:r w:rsidRPr="00DF2A45">
        <w:rPr>
          <w:rFonts w:cs="B Nazanin"/>
          <w:sz w:val="16"/>
          <w:szCs w:val="16"/>
          <w:rtl/>
          <w:lang w:bidi="fa-IR"/>
        </w:rPr>
        <w:t xml:space="preserve"> </w:t>
      </w:r>
      <w:r w:rsidRPr="00DF2A45">
        <w:rPr>
          <w:rFonts w:cs="B Nazanin"/>
          <w:sz w:val="16"/>
          <w:szCs w:val="16"/>
          <w:lang w:bidi="fa-IR"/>
        </w:rPr>
        <w:t>3</w:t>
      </w:r>
      <w:r w:rsidRPr="00DF2A45">
        <w:rPr>
          <w:rFonts w:cs="B Nazanin"/>
          <w:sz w:val="16"/>
          <w:szCs w:val="16"/>
          <w:rtl/>
          <w:lang w:bidi="fa-IR"/>
        </w:rPr>
        <w:t xml:space="preserve"> </w:t>
      </w:r>
      <w:r w:rsidRPr="00DF2A45">
        <w:rPr>
          <w:rFonts w:cs="B Nazanin" w:hint="cs"/>
          <w:sz w:val="16"/>
          <w:szCs w:val="16"/>
          <w:rtl/>
          <w:lang w:bidi="fa-IR"/>
        </w:rPr>
        <w:t>امتیاز</w:t>
      </w:r>
      <w:r w:rsidRPr="00DF2A45">
        <w:rPr>
          <w:rFonts w:cs="B Nazanin"/>
          <w:sz w:val="16"/>
          <w:szCs w:val="16"/>
          <w:rtl/>
          <w:lang w:bidi="fa-IR"/>
        </w:rPr>
        <w:t xml:space="preserve"> </w:t>
      </w:r>
      <w:r w:rsidRPr="00DF2A45">
        <w:rPr>
          <w:rFonts w:cs="B Nazanin" w:hint="cs"/>
          <w:sz w:val="16"/>
          <w:szCs w:val="16"/>
          <w:rtl/>
          <w:lang w:bidi="fa-IR"/>
        </w:rPr>
        <w:t>در</w:t>
      </w:r>
      <w:r w:rsidRPr="00DF2A45">
        <w:rPr>
          <w:rFonts w:cs="B Nazanin"/>
          <w:sz w:val="16"/>
          <w:szCs w:val="16"/>
          <w:rtl/>
          <w:lang w:bidi="fa-IR"/>
        </w:rPr>
        <w:t xml:space="preserve"> </w:t>
      </w:r>
      <w:r w:rsidRPr="00DF2A45">
        <w:rPr>
          <w:rFonts w:cs="B Nazanin" w:hint="cs"/>
          <w:sz w:val="16"/>
          <w:szCs w:val="16"/>
          <w:rtl/>
          <w:lang w:bidi="fa-IR"/>
        </w:rPr>
        <w:t>نظر</w:t>
      </w:r>
      <w:r w:rsidRPr="00DF2A45">
        <w:rPr>
          <w:rFonts w:cs="B Nazanin"/>
          <w:sz w:val="16"/>
          <w:szCs w:val="16"/>
          <w:rtl/>
          <w:lang w:bidi="fa-IR"/>
        </w:rPr>
        <w:t xml:space="preserve"> </w:t>
      </w:r>
      <w:r w:rsidRPr="00DF2A45">
        <w:rPr>
          <w:rFonts w:cs="B Nazanin" w:hint="cs"/>
          <w:sz w:val="16"/>
          <w:szCs w:val="16"/>
          <w:rtl/>
          <w:lang w:bidi="fa-IR"/>
        </w:rPr>
        <w:t>گرفته</w:t>
      </w:r>
      <w:r w:rsidRPr="00DF2A45">
        <w:rPr>
          <w:rFonts w:cs="B Nazanin"/>
          <w:sz w:val="16"/>
          <w:szCs w:val="16"/>
          <w:rtl/>
          <w:lang w:bidi="fa-IR"/>
        </w:rPr>
        <w:t xml:space="preserve"> </w:t>
      </w:r>
      <w:r w:rsidRPr="00DF2A45">
        <w:rPr>
          <w:rFonts w:cs="B Nazanin" w:hint="cs"/>
          <w:sz w:val="16"/>
          <w:szCs w:val="16"/>
          <w:rtl/>
          <w:lang w:bidi="fa-IR"/>
        </w:rPr>
        <w:t>شود</w:t>
      </w:r>
      <w:r w:rsidRPr="00DF2A45">
        <w:rPr>
          <w:rFonts w:cs="B Nazanin"/>
          <w:sz w:val="16"/>
          <w:szCs w:val="16"/>
          <w:rtl/>
          <w:lang w:bidi="fa-IR"/>
        </w:rPr>
        <w:t>.</w:t>
      </w:r>
    </w:p>
    <w:p w:rsidR="00870688" w:rsidRPr="00DF2A45" w:rsidRDefault="00870688" w:rsidP="00870688">
      <w:pPr>
        <w:bidi/>
        <w:jc w:val="center"/>
        <w:rPr>
          <w:rFonts w:cs="B Nazanin"/>
          <w:sz w:val="16"/>
          <w:szCs w:val="16"/>
          <w:lang w:bidi="fa-IR"/>
        </w:rPr>
      </w:pPr>
    </w:p>
    <w:p w:rsidR="00870688" w:rsidRPr="00DF2A45" w:rsidRDefault="00870688" w:rsidP="00870688">
      <w:pPr>
        <w:bidi/>
        <w:jc w:val="center"/>
        <w:rPr>
          <w:rFonts w:cs="B Nazanin"/>
          <w:b/>
          <w:bCs/>
          <w:sz w:val="16"/>
          <w:szCs w:val="16"/>
          <w:rtl/>
          <w:lang w:bidi="fa-IR"/>
        </w:rPr>
      </w:pPr>
      <w:r w:rsidRPr="00DF2A45">
        <w:rPr>
          <w:rFonts w:cs="B Nazanin" w:hint="cs"/>
          <w:b/>
          <w:bCs/>
          <w:sz w:val="16"/>
          <w:szCs w:val="16"/>
          <w:rtl/>
          <w:lang w:bidi="fa-IR"/>
        </w:rPr>
        <w:lastRenderedPageBreak/>
        <w:t>جدول نحوه محاسبه سهم پدید آورندگان فعالیت های پژوهشی مشترک</w:t>
      </w:r>
    </w:p>
    <w:tbl>
      <w:tblPr>
        <w:tblStyle w:val="TableGrid"/>
        <w:bidiVisual/>
        <w:tblW w:w="0" w:type="auto"/>
        <w:tblInd w:w="-252" w:type="dxa"/>
        <w:tblLook w:val="04A0" w:firstRow="1" w:lastRow="0" w:firstColumn="1" w:lastColumn="0" w:noHBand="0" w:noVBand="1"/>
      </w:tblPr>
      <w:tblGrid>
        <w:gridCol w:w="2601"/>
        <w:gridCol w:w="2349"/>
        <w:gridCol w:w="2349"/>
        <w:gridCol w:w="2349"/>
      </w:tblGrid>
      <w:tr w:rsidR="00870688" w:rsidRPr="00DF2A45" w:rsidTr="00E4186D">
        <w:tc>
          <w:tcPr>
            <w:tcW w:w="2601" w:type="dxa"/>
            <w:vMerge w:val="restart"/>
            <w:vAlign w:val="center"/>
          </w:tcPr>
          <w:p w:rsidR="00870688" w:rsidRPr="00DF2A45" w:rsidRDefault="00870688" w:rsidP="00E4186D">
            <w:pPr>
              <w:bidi/>
              <w:jc w:val="center"/>
              <w:rPr>
                <w:rFonts w:cs="B Nazanin"/>
                <w:b/>
                <w:bCs/>
                <w:sz w:val="16"/>
                <w:szCs w:val="16"/>
                <w:rtl/>
                <w:lang w:bidi="fa-IR"/>
              </w:rPr>
            </w:pPr>
            <w:r w:rsidRPr="00DF2A45">
              <w:rPr>
                <w:rFonts w:cs="B Nazanin" w:hint="cs"/>
                <w:b/>
                <w:bCs/>
                <w:sz w:val="16"/>
                <w:szCs w:val="16"/>
                <w:rtl/>
                <w:lang w:bidi="fa-IR"/>
              </w:rPr>
              <w:t>تعداد نویسندگان/همکاران</w:t>
            </w:r>
          </w:p>
        </w:tc>
        <w:tc>
          <w:tcPr>
            <w:tcW w:w="4698" w:type="dxa"/>
            <w:gridSpan w:val="2"/>
          </w:tcPr>
          <w:p w:rsidR="00870688" w:rsidRPr="00DF2A45" w:rsidRDefault="00870688" w:rsidP="00E4186D">
            <w:pPr>
              <w:bidi/>
              <w:jc w:val="center"/>
              <w:rPr>
                <w:rFonts w:cs="B Nazanin"/>
                <w:b/>
                <w:bCs/>
                <w:sz w:val="16"/>
                <w:szCs w:val="16"/>
                <w:rtl/>
                <w:lang w:bidi="fa-IR"/>
              </w:rPr>
            </w:pPr>
            <w:r w:rsidRPr="00DF2A45">
              <w:rPr>
                <w:rFonts w:cs="B Nazanin" w:hint="cs"/>
                <w:b/>
                <w:bCs/>
                <w:sz w:val="16"/>
                <w:szCs w:val="16"/>
                <w:rtl/>
                <w:lang w:bidi="fa-IR"/>
              </w:rPr>
              <w:t>سهم (درصد)</w:t>
            </w:r>
          </w:p>
        </w:tc>
        <w:tc>
          <w:tcPr>
            <w:tcW w:w="2349" w:type="dxa"/>
            <w:vMerge w:val="restart"/>
            <w:vAlign w:val="center"/>
          </w:tcPr>
          <w:p w:rsidR="00870688" w:rsidRPr="00DF2A45" w:rsidRDefault="00870688" w:rsidP="00E4186D">
            <w:pPr>
              <w:bidi/>
              <w:jc w:val="center"/>
              <w:rPr>
                <w:rFonts w:cs="B Nazanin"/>
                <w:b/>
                <w:bCs/>
                <w:sz w:val="16"/>
                <w:szCs w:val="16"/>
                <w:rtl/>
                <w:lang w:bidi="fa-IR"/>
              </w:rPr>
            </w:pPr>
            <w:r w:rsidRPr="00DF2A45">
              <w:rPr>
                <w:rFonts w:cs="B Nazanin" w:hint="cs"/>
                <w:b/>
                <w:bCs/>
                <w:sz w:val="16"/>
                <w:szCs w:val="16"/>
                <w:rtl/>
                <w:lang w:bidi="fa-IR"/>
              </w:rPr>
              <w:t>مجموع ضرایب (درصد)</w:t>
            </w:r>
          </w:p>
        </w:tc>
      </w:tr>
      <w:tr w:rsidR="00870688" w:rsidRPr="00DF2A45" w:rsidTr="00E4186D">
        <w:tc>
          <w:tcPr>
            <w:tcW w:w="2601" w:type="dxa"/>
            <w:vMerge/>
          </w:tcPr>
          <w:p w:rsidR="00870688" w:rsidRPr="00DF2A45" w:rsidRDefault="00870688" w:rsidP="00E4186D">
            <w:pPr>
              <w:bidi/>
              <w:jc w:val="center"/>
              <w:rPr>
                <w:rFonts w:cs="B Nazanin"/>
                <w:sz w:val="16"/>
                <w:szCs w:val="16"/>
                <w:rtl/>
                <w:lang w:bidi="fa-IR"/>
              </w:rPr>
            </w:pPr>
          </w:p>
        </w:tc>
        <w:tc>
          <w:tcPr>
            <w:tcW w:w="2349" w:type="dxa"/>
          </w:tcPr>
          <w:p w:rsidR="00870688" w:rsidRPr="00DF2A45" w:rsidRDefault="00870688" w:rsidP="00E4186D">
            <w:pPr>
              <w:bidi/>
              <w:jc w:val="center"/>
              <w:rPr>
                <w:rFonts w:cs="B Nazanin"/>
                <w:b/>
                <w:bCs/>
                <w:sz w:val="16"/>
                <w:szCs w:val="16"/>
                <w:rtl/>
                <w:lang w:bidi="fa-IR"/>
              </w:rPr>
            </w:pPr>
            <w:r w:rsidRPr="00DF2A45">
              <w:rPr>
                <w:rFonts w:cs="B Nazanin" w:hint="cs"/>
                <w:b/>
                <w:bCs/>
                <w:sz w:val="16"/>
                <w:szCs w:val="16"/>
                <w:rtl/>
                <w:lang w:bidi="fa-IR"/>
              </w:rPr>
              <w:t>نفر اول</w:t>
            </w:r>
          </w:p>
        </w:tc>
        <w:tc>
          <w:tcPr>
            <w:tcW w:w="2349" w:type="dxa"/>
          </w:tcPr>
          <w:p w:rsidR="00870688" w:rsidRPr="00DF2A45" w:rsidRDefault="00870688" w:rsidP="00E4186D">
            <w:pPr>
              <w:bidi/>
              <w:jc w:val="center"/>
              <w:rPr>
                <w:rFonts w:cs="B Nazanin"/>
                <w:b/>
                <w:bCs/>
                <w:sz w:val="16"/>
                <w:szCs w:val="16"/>
                <w:rtl/>
                <w:lang w:bidi="fa-IR"/>
              </w:rPr>
            </w:pPr>
            <w:r w:rsidRPr="00DF2A45">
              <w:rPr>
                <w:rFonts w:cs="B Nazanin" w:hint="cs"/>
                <w:b/>
                <w:bCs/>
                <w:sz w:val="16"/>
                <w:szCs w:val="16"/>
                <w:rtl/>
                <w:lang w:bidi="fa-IR"/>
              </w:rPr>
              <w:t>سایر نفرات</w:t>
            </w:r>
          </w:p>
        </w:tc>
        <w:tc>
          <w:tcPr>
            <w:tcW w:w="2349" w:type="dxa"/>
            <w:vMerge/>
          </w:tcPr>
          <w:p w:rsidR="00870688" w:rsidRPr="00DF2A45" w:rsidRDefault="00870688" w:rsidP="00E4186D">
            <w:pPr>
              <w:bidi/>
              <w:jc w:val="center"/>
              <w:rPr>
                <w:rFonts w:cs="B Nazanin"/>
                <w:sz w:val="16"/>
                <w:szCs w:val="16"/>
                <w:rtl/>
                <w:lang w:bidi="fa-IR"/>
              </w:rPr>
            </w:pPr>
          </w:p>
        </w:tc>
      </w:tr>
      <w:tr w:rsidR="00870688" w:rsidRPr="00DF2A45" w:rsidTr="00E4186D">
        <w:tc>
          <w:tcPr>
            <w:tcW w:w="2601"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1</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100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100</w:t>
            </w:r>
          </w:p>
        </w:tc>
      </w:tr>
      <w:tr w:rsidR="00870688" w:rsidRPr="00DF2A45" w:rsidTr="00E4186D">
        <w:tc>
          <w:tcPr>
            <w:tcW w:w="2601"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2</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90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60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150</w:t>
            </w:r>
          </w:p>
        </w:tc>
      </w:tr>
      <w:tr w:rsidR="00870688" w:rsidRPr="00DF2A45" w:rsidTr="00E4186D">
        <w:tc>
          <w:tcPr>
            <w:tcW w:w="2601"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3</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80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50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180</w:t>
            </w:r>
          </w:p>
        </w:tc>
      </w:tr>
      <w:tr w:rsidR="00870688" w:rsidRPr="00DF2A45" w:rsidTr="00E4186D">
        <w:tc>
          <w:tcPr>
            <w:tcW w:w="2601"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4</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70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40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190</w:t>
            </w:r>
          </w:p>
        </w:tc>
      </w:tr>
      <w:tr w:rsidR="00870688" w:rsidRPr="00DF2A45" w:rsidTr="00E4186D">
        <w:tc>
          <w:tcPr>
            <w:tcW w:w="2601"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5</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60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35</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200</w:t>
            </w:r>
          </w:p>
        </w:tc>
      </w:tr>
      <w:tr w:rsidR="00870688" w:rsidRPr="00DF2A45" w:rsidTr="00E4186D">
        <w:tc>
          <w:tcPr>
            <w:tcW w:w="2601"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6 و بالاتر</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50</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 xml:space="preserve">30 </w:t>
            </w:r>
            <w:r w:rsidRPr="00DF2A45">
              <w:rPr>
                <w:rFonts w:ascii="Calibri" w:hAnsi="Calibri" w:cs="Calibri"/>
                <w:sz w:val="16"/>
                <w:szCs w:val="16"/>
                <w:rtl/>
                <w:lang w:bidi="fa-IR"/>
              </w:rPr>
              <w:t>≥</w:t>
            </w:r>
          </w:p>
        </w:tc>
        <w:tc>
          <w:tcPr>
            <w:tcW w:w="2349" w:type="dxa"/>
          </w:tcPr>
          <w:p w:rsidR="00870688" w:rsidRPr="00DF2A45" w:rsidRDefault="00870688" w:rsidP="00E4186D">
            <w:pPr>
              <w:bidi/>
              <w:jc w:val="center"/>
              <w:rPr>
                <w:rFonts w:cs="B Nazanin"/>
                <w:sz w:val="16"/>
                <w:szCs w:val="16"/>
                <w:rtl/>
                <w:lang w:bidi="fa-IR"/>
              </w:rPr>
            </w:pPr>
            <w:r w:rsidRPr="00DF2A45">
              <w:rPr>
                <w:rFonts w:cs="B Nazanin" w:hint="cs"/>
                <w:sz w:val="16"/>
                <w:szCs w:val="16"/>
                <w:rtl/>
                <w:lang w:bidi="fa-IR"/>
              </w:rPr>
              <w:t>حداکثر 250</w:t>
            </w:r>
          </w:p>
        </w:tc>
      </w:tr>
    </w:tbl>
    <w:p w:rsidR="00870688" w:rsidRPr="00DF2A45" w:rsidRDefault="00870688" w:rsidP="00DF2A45">
      <w:pPr>
        <w:bidi/>
        <w:rPr>
          <w:rFonts w:cs="B Nazanin"/>
          <w:sz w:val="16"/>
          <w:szCs w:val="16"/>
          <w:lang w:bidi="fa-IR"/>
        </w:rPr>
      </w:pPr>
    </w:p>
    <w:p w:rsidR="00870688" w:rsidRPr="00DF2A45" w:rsidRDefault="00870688" w:rsidP="00870688">
      <w:pPr>
        <w:bidi/>
        <w:spacing w:line="360" w:lineRule="auto"/>
        <w:jc w:val="both"/>
        <w:rPr>
          <w:rFonts w:cs="B Nazanin"/>
          <w:b/>
          <w:bCs/>
          <w:sz w:val="16"/>
          <w:szCs w:val="16"/>
          <w:rtl/>
          <w:lang w:bidi="fa-IR"/>
        </w:rPr>
      </w:pPr>
      <w:r w:rsidRPr="00DF2A45">
        <w:rPr>
          <w:rFonts w:cs="B Nazanin" w:hint="cs"/>
          <w:b/>
          <w:bCs/>
          <w:sz w:val="16"/>
          <w:szCs w:val="16"/>
          <w:rtl/>
          <w:lang w:bidi="fa-IR"/>
        </w:rPr>
        <w:t xml:space="preserve">نحوه امتیاز دهی طرح های برون سازمانی: </w:t>
      </w:r>
    </w:p>
    <w:p w:rsidR="00870688" w:rsidRPr="00DF2A45" w:rsidRDefault="00870688" w:rsidP="00870688">
      <w:pPr>
        <w:bidi/>
        <w:spacing w:line="360" w:lineRule="auto"/>
        <w:jc w:val="both"/>
        <w:rPr>
          <w:rFonts w:cs="B Nazanin"/>
          <w:sz w:val="16"/>
          <w:szCs w:val="16"/>
          <w:rtl/>
          <w:lang w:bidi="fa-IR"/>
        </w:rPr>
      </w:pPr>
      <w:r w:rsidRPr="00DF2A45">
        <w:rPr>
          <w:rFonts w:cs="B Nazanin" w:hint="cs"/>
          <w:sz w:val="16"/>
          <w:szCs w:val="16"/>
          <w:rtl/>
          <w:lang w:bidi="fa-IR"/>
        </w:rPr>
        <w:t xml:space="preserve">امتیاز دهی طرح های پژوهشی و فناوری خاتمه یافته برون سازمانی با ارائه گواهی تأیید اتمام طرح از سوی نهاد سفارش دهنده امکان پذیر است. </w:t>
      </w:r>
    </w:p>
    <w:p w:rsidR="00870688" w:rsidRPr="00DF2A45" w:rsidRDefault="00870688" w:rsidP="00870688">
      <w:pPr>
        <w:bidi/>
        <w:spacing w:line="360" w:lineRule="auto"/>
        <w:jc w:val="both"/>
        <w:rPr>
          <w:rFonts w:cs="B Nazanin"/>
          <w:sz w:val="16"/>
          <w:szCs w:val="16"/>
          <w:rtl/>
          <w:lang w:bidi="fa-IR"/>
        </w:rPr>
      </w:pPr>
      <w:r w:rsidRPr="00DF2A45">
        <w:rPr>
          <w:rFonts w:cs="B Nazanin" w:hint="cs"/>
          <w:sz w:val="16"/>
          <w:szCs w:val="16"/>
          <w:rtl/>
          <w:lang w:bidi="fa-IR"/>
        </w:rPr>
        <w:t xml:space="preserve">سقف امتیاز گزارش طرح های برون سازمانی تا 15 می باشد که از فرمول زیر محاسبه می شود. </w:t>
      </w:r>
    </w:p>
    <w:p w:rsidR="00870688" w:rsidRPr="00DF2A45" w:rsidRDefault="00870688" w:rsidP="00870688">
      <w:pPr>
        <w:bidi/>
        <w:spacing w:line="360" w:lineRule="auto"/>
        <w:jc w:val="both"/>
        <w:rPr>
          <w:rFonts w:cs="B Nazanin"/>
          <w:sz w:val="16"/>
          <w:szCs w:val="16"/>
          <w:rtl/>
          <w:lang w:bidi="fa-IR"/>
        </w:rPr>
      </w:pPr>
      <w:r w:rsidRPr="00DF2A45">
        <w:rPr>
          <w:rFonts w:cs="B Nazanin"/>
          <w:sz w:val="16"/>
          <w:szCs w:val="16"/>
          <w:lang w:bidi="fa-IR"/>
        </w:rPr>
        <w:t>c</w:t>
      </w:r>
      <w:r w:rsidRPr="00DF2A45">
        <w:rPr>
          <w:rFonts w:cs="B Nazanin" w:hint="cs"/>
          <w:sz w:val="16"/>
          <w:szCs w:val="16"/>
          <w:rtl/>
          <w:lang w:bidi="fa-IR"/>
        </w:rPr>
        <w:t xml:space="preserve"> + </w:t>
      </w:r>
      <w:r w:rsidRPr="00DF2A45">
        <w:rPr>
          <w:rFonts w:cs="B Nazanin"/>
          <w:sz w:val="16"/>
          <w:szCs w:val="16"/>
          <w:lang w:bidi="fa-IR"/>
        </w:rPr>
        <w:t>b</w:t>
      </w:r>
      <w:r w:rsidRPr="00DF2A45">
        <w:rPr>
          <w:rFonts w:cs="B Nazanin" w:hint="cs"/>
          <w:sz w:val="16"/>
          <w:szCs w:val="16"/>
          <w:rtl/>
          <w:lang w:bidi="fa-IR"/>
        </w:rPr>
        <w:t xml:space="preserve"> + </w:t>
      </w:r>
      <w:r w:rsidRPr="00DF2A45">
        <w:rPr>
          <w:rFonts w:cs="B Nazanin"/>
          <w:sz w:val="16"/>
          <w:szCs w:val="16"/>
          <w:lang w:bidi="fa-IR"/>
        </w:rPr>
        <w:t>a</w:t>
      </w:r>
      <w:r w:rsidRPr="00DF2A45">
        <w:rPr>
          <w:rFonts w:cs="B Nazanin" w:hint="cs"/>
          <w:sz w:val="16"/>
          <w:szCs w:val="16"/>
          <w:rtl/>
          <w:lang w:bidi="fa-IR"/>
        </w:rPr>
        <w:t xml:space="preserve"> + 4 = امتیاز طرح برون سازمانی خاتمه یافته </w:t>
      </w:r>
    </w:p>
    <w:p w:rsidR="00870688" w:rsidRPr="00DF2A45" w:rsidRDefault="00870688" w:rsidP="00870688">
      <w:pPr>
        <w:bidi/>
        <w:spacing w:line="360" w:lineRule="auto"/>
        <w:jc w:val="both"/>
        <w:rPr>
          <w:rFonts w:cs="B Nazanin"/>
          <w:sz w:val="16"/>
          <w:szCs w:val="16"/>
          <w:rtl/>
          <w:lang w:bidi="fa-IR"/>
        </w:rPr>
      </w:pPr>
      <w:r w:rsidRPr="00DF2A45">
        <w:rPr>
          <w:rFonts w:cs="B Nazanin" w:hint="cs"/>
          <w:sz w:val="16"/>
          <w:szCs w:val="16"/>
          <w:rtl/>
          <w:lang w:bidi="fa-IR"/>
        </w:rPr>
        <w:t>4: عدد ثابت (حداقل امتیاز برای هر طرح پژوهشی خاتمه یافته برون سازمانی)</w:t>
      </w:r>
    </w:p>
    <w:p w:rsidR="00870688" w:rsidRPr="00DF2A45" w:rsidRDefault="00870688" w:rsidP="00870688">
      <w:pPr>
        <w:bidi/>
        <w:spacing w:line="360" w:lineRule="auto"/>
        <w:jc w:val="both"/>
        <w:rPr>
          <w:rFonts w:cs="B Nazanin"/>
          <w:sz w:val="16"/>
          <w:szCs w:val="16"/>
          <w:rtl/>
          <w:lang w:bidi="fa-IR"/>
        </w:rPr>
      </w:pPr>
      <w:r w:rsidRPr="00DF2A45">
        <w:rPr>
          <w:rFonts w:cs="B Nazanin"/>
          <w:sz w:val="16"/>
          <w:szCs w:val="16"/>
          <w:lang w:bidi="fa-IR"/>
        </w:rPr>
        <w:t>a</w:t>
      </w:r>
      <w:r w:rsidRPr="00DF2A45">
        <w:rPr>
          <w:rFonts w:cs="B Nazanin" w:hint="cs"/>
          <w:sz w:val="16"/>
          <w:szCs w:val="16"/>
          <w:rtl/>
          <w:lang w:bidi="fa-IR"/>
        </w:rPr>
        <w:t xml:space="preserve">: امتیاز از مبلغ پروژه برای طرح پژوهشی برون سازمانی، حداکثر 5 امتیاز است که از فرمول زیر محاسبه </w:t>
      </w:r>
      <w:r w:rsidRPr="00DF2A45">
        <w:rPr>
          <w:rFonts w:cs="B Nazanin"/>
          <w:sz w:val="16"/>
          <w:szCs w:val="16"/>
          <w:rtl/>
          <w:lang w:bidi="fa-IR"/>
        </w:rPr>
        <w:br/>
      </w:r>
      <w:r w:rsidRPr="00DF2A45">
        <w:rPr>
          <w:rFonts w:cs="B Nazanin" w:hint="cs"/>
          <w:sz w:val="16"/>
          <w:szCs w:val="16"/>
          <w:rtl/>
          <w:lang w:bidi="fa-IR"/>
        </w:rPr>
        <w:t xml:space="preserve">می شود. </w:t>
      </w:r>
    </w:p>
    <w:p w:rsidR="00870688" w:rsidRPr="00DF2A45" w:rsidRDefault="00870688" w:rsidP="00870688">
      <w:pPr>
        <w:bidi/>
        <w:spacing w:line="360" w:lineRule="auto"/>
        <w:jc w:val="both"/>
        <w:rPr>
          <w:rFonts w:eastAsiaTheme="minorEastAsia" w:cs="B Nazanin"/>
          <w:sz w:val="16"/>
          <w:szCs w:val="16"/>
          <w:lang w:bidi="fa-IR"/>
        </w:rPr>
      </w:pPr>
      <m:oMathPara>
        <m:oMathParaPr>
          <m:jc m:val="left"/>
        </m:oMathParaPr>
        <m:oMath>
          <m:r>
            <m:rPr>
              <m:sty m:val="p"/>
            </m:rPr>
            <w:rPr>
              <w:rFonts w:ascii="Cambria Math" w:hAnsi="Cambria Math" w:cs="B Nazanin"/>
              <w:sz w:val="16"/>
              <w:szCs w:val="16"/>
              <w:lang w:bidi="fa-IR"/>
            </w:rPr>
            <m:t>a=</m:t>
          </m:r>
          <m:f>
            <m:fPr>
              <m:ctrlPr>
                <w:rPr>
                  <w:rFonts w:ascii="Cambria Math" w:hAnsi="Cambria Math" w:cs="B Nazanin"/>
                  <w:sz w:val="16"/>
                  <w:szCs w:val="16"/>
                  <w:lang w:bidi="fa-IR"/>
                </w:rPr>
              </m:ctrlPr>
            </m:fPr>
            <m:num>
              <m:r>
                <w:rPr>
                  <w:rFonts w:ascii="Cambria Math" w:hAnsi="Cambria Math" w:cs="B Nazanin"/>
                  <w:sz w:val="16"/>
                  <w:szCs w:val="16"/>
                  <w:rtl/>
                  <w:lang w:bidi="fa-IR"/>
                </w:rPr>
                <m:t>(ریال میلیون ده حسب بر پروژه مبلغ)</m:t>
              </m:r>
            </m:num>
            <m:den>
              <m:r>
                <m:rPr>
                  <m:sty m:val="p"/>
                </m:rPr>
                <w:rPr>
                  <w:rFonts w:ascii="Cambria Math" w:hAnsi="Cambria Math" w:cs="B Nazanin"/>
                  <w:sz w:val="16"/>
                  <w:szCs w:val="16"/>
                  <w:lang w:bidi="fa-IR"/>
                </w:rPr>
                <m:t>15</m:t>
              </m:r>
            </m:den>
          </m:f>
        </m:oMath>
      </m:oMathPara>
    </w:p>
    <w:p w:rsidR="00870688" w:rsidRPr="00DF2A45" w:rsidRDefault="00870688" w:rsidP="00DF2A45">
      <w:pPr>
        <w:bidi/>
        <w:spacing w:line="240" w:lineRule="auto"/>
        <w:jc w:val="both"/>
        <w:rPr>
          <w:rFonts w:eastAsiaTheme="minorEastAsia" w:cs="B Nazanin"/>
          <w:sz w:val="16"/>
          <w:szCs w:val="16"/>
          <w:rtl/>
          <w:lang w:bidi="fa-IR"/>
        </w:rPr>
      </w:pPr>
      <w:r w:rsidRPr="00DF2A45">
        <w:rPr>
          <w:rFonts w:eastAsiaTheme="minorEastAsia" w:cs="B Nazanin"/>
          <w:sz w:val="16"/>
          <w:szCs w:val="16"/>
          <w:lang w:bidi="fa-IR"/>
        </w:rPr>
        <w:t>b</w:t>
      </w:r>
      <w:r w:rsidRPr="00DF2A45">
        <w:rPr>
          <w:rFonts w:eastAsiaTheme="minorEastAsia" w:cs="B Nazanin" w:hint="cs"/>
          <w:sz w:val="16"/>
          <w:szCs w:val="16"/>
          <w:rtl/>
          <w:lang w:bidi="fa-IR"/>
        </w:rPr>
        <w:t>: طرح استانی</w:t>
      </w:r>
      <w:r w:rsidRPr="00DF2A45">
        <w:rPr>
          <w:rFonts w:eastAsiaTheme="minorEastAsia" w:cs="B Nazanin"/>
          <w:sz w:val="16"/>
          <w:szCs w:val="16"/>
          <w:lang w:bidi="fa-IR"/>
        </w:rPr>
        <w:t xml:space="preserve"> </w:t>
      </w:r>
      <w:r w:rsidRPr="00DF2A45">
        <w:rPr>
          <w:rFonts w:eastAsiaTheme="minorEastAsia" w:cs="B Nazanin" w:hint="cs"/>
          <w:sz w:val="16"/>
          <w:szCs w:val="16"/>
          <w:rtl/>
          <w:lang w:bidi="fa-IR"/>
        </w:rPr>
        <w:t xml:space="preserve"> یا منطقه ای 1 امتیاز و طرح های ملی یا بین المللی 3 امتیاز (سقف امتیاز </w:t>
      </w:r>
      <w:r w:rsidRPr="00DF2A45">
        <w:rPr>
          <w:rFonts w:eastAsiaTheme="minorEastAsia" w:cs="B Nazanin"/>
          <w:sz w:val="16"/>
          <w:szCs w:val="16"/>
          <w:lang w:bidi="fa-IR"/>
        </w:rPr>
        <w:t>b</w:t>
      </w:r>
      <w:r w:rsidRPr="00DF2A45">
        <w:rPr>
          <w:rFonts w:eastAsiaTheme="minorEastAsia" w:cs="B Nazanin" w:hint="cs"/>
          <w:sz w:val="16"/>
          <w:szCs w:val="16"/>
          <w:rtl/>
          <w:lang w:bidi="fa-IR"/>
        </w:rPr>
        <w:t xml:space="preserve">، 3 می باشد). </w:t>
      </w:r>
    </w:p>
    <w:p w:rsidR="00870688" w:rsidRPr="00DF2A45" w:rsidRDefault="00870688" w:rsidP="00DF2A45">
      <w:pPr>
        <w:bidi/>
        <w:spacing w:line="240" w:lineRule="auto"/>
        <w:jc w:val="both"/>
        <w:rPr>
          <w:rFonts w:eastAsiaTheme="minorEastAsia" w:cs="B Nazanin"/>
          <w:sz w:val="16"/>
          <w:szCs w:val="16"/>
          <w:rtl/>
          <w:lang w:bidi="fa-IR"/>
        </w:rPr>
      </w:pPr>
      <w:r w:rsidRPr="00DF2A45">
        <w:rPr>
          <w:rFonts w:eastAsiaTheme="minorEastAsia" w:cs="B Nazanin"/>
          <w:sz w:val="16"/>
          <w:szCs w:val="16"/>
          <w:lang w:bidi="fa-IR"/>
        </w:rPr>
        <w:t>c</w:t>
      </w:r>
      <w:r w:rsidRPr="00DF2A45">
        <w:rPr>
          <w:rFonts w:eastAsiaTheme="minorEastAsia" w:cs="B Nazanin" w:hint="cs"/>
          <w:sz w:val="16"/>
          <w:szCs w:val="16"/>
          <w:rtl/>
          <w:lang w:bidi="fa-IR"/>
        </w:rPr>
        <w:t xml:space="preserve">: کیفیت گزارش طرح: چنانچه گزارش در حد یک تز فوق لیسانس باشد تا 2 امتیاز و چنانچه گزارش در حد یک تز دکتری باشد، تا 3 امتیاز به طرح پژوهشی خاتمه یافته تعلق می گیرد. </w:t>
      </w:r>
    </w:p>
    <w:p w:rsidR="00870688" w:rsidRPr="00DF2A45" w:rsidRDefault="00870688" w:rsidP="00DF2A45">
      <w:pPr>
        <w:bidi/>
        <w:spacing w:line="240" w:lineRule="auto"/>
        <w:jc w:val="both"/>
        <w:rPr>
          <w:rFonts w:cs="B Nazanin"/>
          <w:sz w:val="16"/>
          <w:szCs w:val="16"/>
          <w:rtl/>
          <w:lang w:bidi="fa-IR"/>
        </w:rPr>
      </w:pPr>
      <w:r w:rsidRPr="00DF2A45">
        <w:rPr>
          <w:rFonts w:eastAsiaTheme="minorEastAsia" w:cs="B Nazanin" w:hint="cs"/>
          <w:sz w:val="16"/>
          <w:szCs w:val="16"/>
          <w:rtl/>
          <w:lang w:bidi="fa-IR"/>
        </w:rPr>
        <w:t xml:space="preserve">*طبق آیین نامه ارتقاء، ارائه تأییدیه نهاد سفارش دهنده الزامی است، ولی در صورت عدم ارائه تأییدیه مذکور به دلایل مختلف، ارائه گواهی واریز کل مبلغ طرح پژوهشی برون سازمانی از طرف مؤسسه محل خدمت متقاضی، به معنای تأیید کارفرما می باشد.  </w:t>
      </w:r>
    </w:p>
    <w:p w:rsidR="00870688" w:rsidRPr="00DF2A45" w:rsidRDefault="00870688" w:rsidP="00DF2A45">
      <w:pPr>
        <w:bidi/>
        <w:spacing w:line="240" w:lineRule="auto"/>
        <w:rPr>
          <w:rFonts w:cs="B Nazanin"/>
          <w:sz w:val="16"/>
          <w:szCs w:val="16"/>
        </w:rPr>
      </w:pPr>
    </w:p>
    <w:sectPr w:rsidR="00870688" w:rsidRPr="00DF2A45" w:rsidSect="007E714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96" w:rsidRDefault="00134996" w:rsidP="00076056">
      <w:pPr>
        <w:spacing w:after="0" w:line="240" w:lineRule="auto"/>
      </w:pPr>
      <w:r>
        <w:separator/>
      </w:r>
    </w:p>
  </w:endnote>
  <w:endnote w:type="continuationSeparator" w:id="0">
    <w:p w:rsidR="00134996" w:rsidRDefault="00134996" w:rsidP="0007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96" w:rsidRDefault="00134996" w:rsidP="00076056">
      <w:pPr>
        <w:spacing w:after="0" w:line="240" w:lineRule="auto"/>
      </w:pPr>
      <w:r>
        <w:separator/>
      </w:r>
    </w:p>
  </w:footnote>
  <w:footnote w:type="continuationSeparator" w:id="0">
    <w:p w:rsidR="00134996" w:rsidRDefault="00134996" w:rsidP="00076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D04"/>
    <w:multiLevelType w:val="hybridMultilevel"/>
    <w:tmpl w:val="694ABABC"/>
    <w:lvl w:ilvl="0" w:tplc="63F4F2FC">
      <w:start w:val="1"/>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456"/>
    <w:multiLevelType w:val="hybridMultilevel"/>
    <w:tmpl w:val="C67E727E"/>
    <w:lvl w:ilvl="0" w:tplc="C2326BAC">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104D2"/>
    <w:multiLevelType w:val="hybridMultilevel"/>
    <w:tmpl w:val="26D29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52AEF"/>
    <w:multiLevelType w:val="hybridMultilevel"/>
    <w:tmpl w:val="6BDC62E8"/>
    <w:lvl w:ilvl="0" w:tplc="8BFCB528">
      <w:numFmt w:val="bullet"/>
      <w:lvlText w:val=""/>
      <w:lvlJc w:val="left"/>
      <w:pPr>
        <w:ind w:left="1080" w:hanging="360"/>
      </w:pPr>
      <w:rPr>
        <w:rFonts w:ascii="Symbol" w:eastAsia="Calibr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0F4CF1"/>
    <w:multiLevelType w:val="hybridMultilevel"/>
    <w:tmpl w:val="232EF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832F2"/>
    <w:multiLevelType w:val="hybridMultilevel"/>
    <w:tmpl w:val="57FCCBC4"/>
    <w:lvl w:ilvl="0" w:tplc="432A1C3A">
      <w:start w:val="2"/>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100F5"/>
    <w:multiLevelType w:val="hybridMultilevel"/>
    <w:tmpl w:val="D2385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FE"/>
    <w:rsid w:val="0000426C"/>
    <w:rsid w:val="00022BE8"/>
    <w:rsid w:val="00040434"/>
    <w:rsid w:val="00065E9B"/>
    <w:rsid w:val="00076056"/>
    <w:rsid w:val="00084E56"/>
    <w:rsid w:val="00087397"/>
    <w:rsid w:val="00091E58"/>
    <w:rsid w:val="000946B5"/>
    <w:rsid w:val="000A0795"/>
    <w:rsid w:val="000A6E9E"/>
    <w:rsid w:val="000B2098"/>
    <w:rsid w:val="000C560F"/>
    <w:rsid w:val="000E32AD"/>
    <w:rsid w:val="000E38F6"/>
    <w:rsid w:val="000E5663"/>
    <w:rsid w:val="00134169"/>
    <w:rsid w:val="00134996"/>
    <w:rsid w:val="001424B6"/>
    <w:rsid w:val="001450E6"/>
    <w:rsid w:val="00145444"/>
    <w:rsid w:val="00156D49"/>
    <w:rsid w:val="00165B38"/>
    <w:rsid w:val="00167E4F"/>
    <w:rsid w:val="0017555C"/>
    <w:rsid w:val="00177B33"/>
    <w:rsid w:val="001879BA"/>
    <w:rsid w:val="001A0BAF"/>
    <w:rsid w:val="001A66A0"/>
    <w:rsid w:val="001B0CD4"/>
    <w:rsid w:val="001C756E"/>
    <w:rsid w:val="001D2D27"/>
    <w:rsid w:val="001F085F"/>
    <w:rsid w:val="00204508"/>
    <w:rsid w:val="0021424C"/>
    <w:rsid w:val="00217F90"/>
    <w:rsid w:val="00225C44"/>
    <w:rsid w:val="00243282"/>
    <w:rsid w:val="00254AC6"/>
    <w:rsid w:val="00267F95"/>
    <w:rsid w:val="00271DF6"/>
    <w:rsid w:val="00282ED1"/>
    <w:rsid w:val="00284B48"/>
    <w:rsid w:val="002936DA"/>
    <w:rsid w:val="002C2A04"/>
    <w:rsid w:val="002D399E"/>
    <w:rsid w:val="003153F6"/>
    <w:rsid w:val="003166EB"/>
    <w:rsid w:val="00322019"/>
    <w:rsid w:val="00345FD3"/>
    <w:rsid w:val="003539E8"/>
    <w:rsid w:val="0038688A"/>
    <w:rsid w:val="003A4296"/>
    <w:rsid w:val="003B4859"/>
    <w:rsid w:val="003C46FE"/>
    <w:rsid w:val="003C6470"/>
    <w:rsid w:val="003F258A"/>
    <w:rsid w:val="003F2A49"/>
    <w:rsid w:val="003F2E73"/>
    <w:rsid w:val="003F3FA5"/>
    <w:rsid w:val="00425338"/>
    <w:rsid w:val="00454D76"/>
    <w:rsid w:val="0047796B"/>
    <w:rsid w:val="00496F20"/>
    <w:rsid w:val="004A28CE"/>
    <w:rsid w:val="004A3442"/>
    <w:rsid w:val="004D43CB"/>
    <w:rsid w:val="004F3712"/>
    <w:rsid w:val="00515403"/>
    <w:rsid w:val="005214DD"/>
    <w:rsid w:val="00521CAF"/>
    <w:rsid w:val="005268AD"/>
    <w:rsid w:val="005323ED"/>
    <w:rsid w:val="00553A14"/>
    <w:rsid w:val="0056066C"/>
    <w:rsid w:val="00592FC6"/>
    <w:rsid w:val="005B50C8"/>
    <w:rsid w:val="005D6DC5"/>
    <w:rsid w:val="005D7C4A"/>
    <w:rsid w:val="00627E92"/>
    <w:rsid w:val="00644A32"/>
    <w:rsid w:val="00664AA2"/>
    <w:rsid w:val="00681CB9"/>
    <w:rsid w:val="006A371C"/>
    <w:rsid w:val="006B06CD"/>
    <w:rsid w:val="006C3CCE"/>
    <w:rsid w:val="006C752F"/>
    <w:rsid w:val="006F1919"/>
    <w:rsid w:val="00701E72"/>
    <w:rsid w:val="007220D4"/>
    <w:rsid w:val="00744D20"/>
    <w:rsid w:val="007624C7"/>
    <w:rsid w:val="0077380F"/>
    <w:rsid w:val="00776283"/>
    <w:rsid w:val="00781AB4"/>
    <w:rsid w:val="0079538E"/>
    <w:rsid w:val="007B2270"/>
    <w:rsid w:val="007C2B4A"/>
    <w:rsid w:val="007E7140"/>
    <w:rsid w:val="008233AE"/>
    <w:rsid w:val="00831069"/>
    <w:rsid w:val="00843029"/>
    <w:rsid w:val="00851ACF"/>
    <w:rsid w:val="008529BD"/>
    <w:rsid w:val="00870688"/>
    <w:rsid w:val="008813EB"/>
    <w:rsid w:val="008A0790"/>
    <w:rsid w:val="008A34CC"/>
    <w:rsid w:val="008B2AA5"/>
    <w:rsid w:val="008F6978"/>
    <w:rsid w:val="00902D48"/>
    <w:rsid w:val="009039A4"/>
    <w:rsid w:val="009142FC"/>
    <w:rsid w:val="0091532A"/>
    <w:rsid w:val="00936159"/>
    <w:rsid w:val="00936BEA"/>
    <w:rsid w:val="00951F3B"/>
    <w:rsid w:val="0095512E"/>
    <w:rsid w:val="00961C77"/>
    <w:rsid w:val="0096404D"/>
    <w:rsid w:val="009775F0"/>
    <w:rsid w:val="00981E71"/>
    <w:rsid w:val="00995276"/>
    <w:rsid w:val="0099580E"/>
    <w:rsid w:val="009C587A"/>
    <w:rsid w:val="009D3D66"/>
    <w:rsid w:val="009D4B6F"/>
    <w:rsid w:val="00A067CB"/>
    <w:rsid w:val="00A278D2"/>
    <w:rsid w:val="00A514B9"/>
    <w:rsid w:val="00A53373"/>
    <w:rsid w:val="00A72C02"/>
    <w:rsid w:val="00A86222"/>
    <w:rsid w:val="00A8671E"/>
    <w:rsid w:val="00A902CD"/>
    <w:rsid w:val="00A95981"/>
    <w:rsid w:val="00AA4642"/>
    <w:rsid w:val="00AC7872"/>
    <w:rsid w:val="00AD0E39"/>
    <w:rsid w:val="00AE5C50"/>
    <w:rsid w:val="00AE68C4"/>
    <w:rsid w:val="00B2565B"/>
    <w:rsid w:val="00B27696"/>
    <w:rsid w:val="00B30FAC"/>
    <w:rsid w:val="00B31A16"/>
    <w:rsid w:val="00B32D4F"/>
    <w:rsid w:val="00B45E0A"/>
    <w:rsid w:val="00B51140"/>
    <w:rsid w:val="00B64CB7"/>
    <w:rsid w:val="00B81094"/>
    <w:rsid w:val="00B83B5E"/>
    <w:rsid w:val="00B9165A"/>
    <w:rsid w:val="00BB29D8"/>
    <w:rsid w:val="00BC09D9"/>
    <w:rsid w:val="00BD7CCB"/>
    <w:rsid w:val="00BE450C"/>
    <w:rsid w:val="00C01878"/>
    <w:rsid w:val="00C10B47"/>
    <w:rsid w:val="00C147F0"/>
    <w:rsid w:val="00C20E98"/>
    <w:rsid w:val="00C2666F"/>
    <w:rsid w:val="00C2700C"/>
    <w:rsid w:val="00C32AB8"/>
    <w:rsid w:val="00C77314"/>
    <w:rsid w:val="00CD4231"/>
    <w:rsid w:val="00CE4FC3"/>
    <w:rsid w:val="00D06D8A"/>
    <w:rsid w:val="00D07F2C"/>
    <w:rsid w:val="00D10F8C"/>
    <w:rsid w:val="00D233DF"/>
    <w:rsid w:val="00D41E0F"/>
    <w:rsid w:val="00D56702"/>
    <w:rsid w:val="00D5784B"/>
    <w:rsid w:val="00D9055E"/>
    <w:rsid w:val="00DA0823"/>
    <w:rsid w:val="00DC6479"/>
    <w:rsid w:val="00DD26FE"/>
    <w:rsid w:val="00DF2A45"/>
    <w:rsid w:val="00E01FE3"/>
    <w:rsid w:val="00E05054"/>
    <w:rsid w:val="00E159B8"/>
    <w:rsid w:val="00E177D6"/>
    <w:rsid w:val="00E66A5D"/>
    <w:rsid w:val="00E71BCF"/>
    <w:rsid w:val="00EA7B87"/>
    <w:rsid w:val="00EC0BBA"/>
    <w:rsid w:val="00ED7DEA"/>
    <w:rsid w:val="00EE1C78"/>
    <w:rsid w:val="00F0022E"/>
    <w:rsid w:val="00F44D00"/>
    <w:rsid w:val="00F56313"/>
    <w:rsid w:val="00F63D32"/>
    <w:rsid w:val="00F92D45"/>
    <w:rsid w:val="00FD46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EB3A7-34D2-4608-806A-36A15BD0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16"/>
    <w:pPr>
      <w:ind w:left="720"/>
      <w:contextualSpacing/>
    </w:pPr>
  </w:style>
  <w:style w:type="paragraph" w:styleId="Header">
    <w:name w:val="header"/>
    <w:basedOn w:val="Normal"/>
    <w:link w:val="HeaderChar"/>
    <w:uiPriority w:val="99"/>
    <w:semiHidden/>
    <w:unhideWhenUsed/>
    <w:rsid w:val="000760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056"/>
  </w:style>
  <w:style w:type="paragraph" w:styleId="Footer">
    <w:name w:val="footer"/>
    <w:basedOn w:val="Normal"/>
    <w:link w:val="FooterChar"/>
    <w:uiPriority w:val="99"/>
    <w:semiHidden/>
    <w:unhideWhenUsed/>
    <w:rsid w:val="00076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056"/>
  </w:style>
  <w:style w:type="table" w:styleId="TableGrid">
    <w:name w:val="Table Grid"/>
    <w:basedOn w:val="TableNormal"/>
    <w:uiPriority w:val="59"/>
    <w:rsid w:val="008706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7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EB17-4B0E-4110-B8FA-EB099A30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Emertatco</dc:creator>
  <cp:lastModifiedBy>Office</cp:lastModifiedBy>
  <cp:revision>3</cp:revision>
  <cp:lastPrinted>2020-05-12T05:38:00Z</cp:lastPrinted>
  <dcterms:created xsi:type="dcterms:W3CDTF">2020-05-12T09:55:00Z</dcterms:created>
  <dcterms:modified xsi:type="dcterms:W3CDTF">2021-05-05T09:49:00Z</dcterms:modified>
</cp:coreProperties>
</file>